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2EC" w:rsidRDefault="00A322EC" w:rsidP="00A322EC">
      <w:pPr>
        <w:pStyle w:val="1"/>
        <w:rPr>
          <w:rFonts w:ascii="Times New Roman" w:hAnsi="Times New Roman"/>
          <w:sz w:val="28"/>
          <w:szCs w:val="28"/>
        </w:rPr>
      </w:pPr>
      <w:bookmarkStart w:id="0" w:name="_GoBack"/>
      <w:bookmarkEnd w:id="0"/>
      <w:r>
        <w:rPr>
          <w:rFonts w:ascii="Times New Roman" w:hAnsi="Times New Roman"/>
          <w:sz w:val="28"/>
          <w:szCs w:val="28"/>
        </w:rPr>
        <w:t>Дәрістер мазмұны</w:t>
      </w:r>
    </w:p>
    <w:p w:rsidR="00A322EC" w:rsidRPr="00A322EC" w:rsidRDefault="00A322EC" w:rsidP="00A322EC">
      <w:pPr>
        <w:rPr>
          <w:lang w:val="kk-KZ"/>
        </w:rPr>
      </w:pPr>
    </w:p>
    <w:p w:rsidR="00A322EC" w:rsidRDefault="00A322EC" w:rsidP="00A322EC">
      <w:pPr>
        <w:pStyle w:val="3"/>
        <w:ind w:firstLine="567"/>
        <w:rPr>
          <w:rFonts w:ascii="Times New Roman" w:hAnsi="Times New Roman"/>
          <w:sz w:val="28"/>
          <w:szCs w:val="28"/>
        </w:rPr>
      </w:pPr>
      <w:r w:rsidRPr="00A322EC">
        <w:rPr>
          <w:rFonts w:ascii="Times New Roman" w:hAnsi="Times New Roman"/>
          <w:b/>
          <w:sz w:val="28"/>
          <w:szCs w:val="28"/>
        </w:rPr>
        <w:t>Дәріс 1.</w:t>
      </w:r>
      <w:r>
        <w:rPr>
          <w:rFonts w:ascii="Times New Roman" w:hAnsi="Times New Roman"/>
          <w:sz w:val="28"/>
          <w:szCs w:val="28"/>
        </w:rPr>
        <w:t xml:space="preserve"> </w:t>
      </w:r>
      <w:r w:rsidRPr="00A322EC">
        <w:rPr>
          <w:b/>
          <w:sz w:val="28"/>
          <w:szCs w:val="28"/>
        </w:rPr>
        <w:t>Қазіргі заманғы білім беру тұжырымдамаларының әдіснамалық негіздері</w:t>
      </w:r>
      <w:r>
        <w:rPr>
          <w:rFonts w:ascii="Times New Roman" w:hAnsi="Times New Roman"/>
          <w:sz w:val="28"/>
          <w:szCs w:val="28"/>
        </w:rPr>
        <w:t>.</w:t>
      </w:r>
    </w:p>
    <w:p w:rsidR="00A322EC" w:rsidRPr="00AD08F3" w:rsidRDefault="00A322EC" w:rsidP="00A322EC">
      <w:pPr>
        <w:pStyle w:val="3"/>
        <w:ind w:firstLine="567"/>
        <w:rPr>
          <w:rFonts w:ascii="Times New Roman" w:hAnsi="Times New Roman"/>
          <w:sz w:val="28"/>
          <w:szCs w:val="28"/>
        </w:rPr>
      </w:pPr>
      <w:r w:rsidRPr="00AD08F3">
        <w:rPr>
          <w:rFonts w:ascii="Times New Roman" w:hAnsi="Times New Roman"/>
          <w:sz w:val="28"/>
          <w:szCs w:val="28"/>
        </w:rPr>
        <w:t xml:space="preserve"> Қазақстан Респуликасынның білім беру саласы өз жастығына қарамастан, тереңге тартылған тамыры бар. Оқыту, тәрбиелеу және білім беру жүйесін ежелгі энциклопедист-философтар негізін салып, ұзақ уақыт бойы ұлы ойшылдар оны өз еңбектерінде дамытып, сол арқылы қазіргі кездегі Қазақстанның білім беру саласы құралып, ары қарай даму сатысында тұр /1/.</w:t>
      </w:r>
    </w:p>
    <w:p w:rsidR="00A322EC" w:rsidRPr="00AD08F3" w:rsidRDefault="00A322EC" w:rsidP="00A322EC">
      <w:pPr>
        <w:ind w:firstLine="540"/>
        <w:jc w:val="both"/>
        <w:rPr>
          <w:sz w:val="28"/>
          <w:szCs w:val="28"/>
          <w:lang w:val="kk-KZ"/>
        </w:rPr>
      </w:pPr>
      <w:r w:rsidRPr="00AD08F3">
        <w:rPr>
          <w:sz w:val="28"/>
          <w:szCs w:val="28"/>
          <w:lang w:val="kk-KZ"/>
        </w:rPr>
        <w:t>1990 жылдарынан бастап Қазақстан Республикасының тәуелсіздігіне, ұлттық идеяға бағытталған бағдарламалар дүниеге келуде.</w:t>
      </w:r>
    </w:p>
    <w:p w:rsidR="00A322EC" w:rsidRPr="00AD08F3" w:rsidRDefault="00A322EC" w:rsidP="00A322EC">
      <w:pPr>
        <w:ind w:firstLine="540"/>
        <w:jc w:val="both"/>
        <w:rPr>
          <w:sz w:val="28"/>
          <w:szCs w:val="28"/>
          <w:lang w:val="kk-KZ"/>
        </w:rPr>
      </w:pPr>
      <w:r w:rsidRPr="00AD08F3">
        <w:rPr>
          <w:sz w:val="28"/>
          <w:szCs w:val="28"/>
          <w:lang w:val="kk-KZ"/>
        </w:rPr>
        <w:t>1992 және 1999 жылдары қабылданған «Білім туралы» заңға байланысты Республикада білім беру саласын демократияландыру гуманитарландыру, ұлттық және жалпы адамзаттық құндылықтарды меңгеруге сай тың мәселелер қаралуда /3/.</w:t>
      </w:r>
    </w:p>
    <w:p w:rsidR="00A322EC" w:rsidRPr="00AD08F3" w:rsidRDefault="00A322EC" w:rsidP="00A322EC">
      <w:pPr>
        <w:ind w:firstLine="540"/>
        <w:jc w:val="both"/>
        <w:rPr>
          <w:sz w:val="28"/>
          <w:szCs w:val="28"/>
          <w:lang w:val="kk-KZ"/>
        </w:rPr>
      </w:pPr>
      <w:r w:rsidRPr="00AD08F3">
        <w:rPr>
          <w:sz w:val="28"/>
          <w:szCs w:val="28"/>
          <w:lang w:val="kk-KZ"/>
        </w:rPr>
        <w:t>Президентіміз Н.Назарбаевтың «Қазақстан-2030» бағдарламасына сәйкес «Мемлекеттік білім беруді 2010 жылға дейін дамыту бағдарламасы» бекітілді, оның негізінде Қазақстан Республикасы Үкіметі мақұлдаған «Қазақстан Республикасының білім беру саласын дамытудың 2015 жылға дейінгі концепциясы» жасалды. «Ауыл жылы» жариялануына байланысты «Ауыл мектебі» мемлекеттік бағдарламасы бекітілді.</w:t>
      </w:r>
    </w:p>
    <w:p w:rsidR="00A322EC" w:rsidRPr="00A322EC" w:rsidRDefault="00A322EC" w:rsidP="00A322EC">
      <w:pPr>
        <w:pStyle w:val="3"/>
        <w:rPr>
          <w:rFonts w:ascii="Times New Roman" w:hAnsi="Times New Roman"/>
          <w:sz w:val="28"/>
          <w:szCs w:val="28"/>
        </w:rPr>
      </w:pPr>
      <w:r w:rsidRPr="00AD08F3">
        <w:rPr>
          <w:rFonts w:ascii="Times New Roman" w:hAnsi="Times New Roman"/>
          <w:sz w:val="28"/>
          <w:szCs w:val="28"/>
        </w:rPr>
        <w:t>Білім беру жүйесін жетілдіруде ең басты қадам мемлекет бойынша Бірыңғай ұлттық тест /БҰТ/ және оқытушылардың аралық аттестациясы енгізілген.</w:t>
      </w:r>
    </w:p>
    <w:p w:rsidR="00A322EC" w:rsidRPr="00AD08F3" w:rsidRDefault="00A322EC" w:rsidP="00A322EC">
      <w:pPr>
        <w:pStyle w:val="3"/>
        <w:rPr>
          <w:rFonts w:ascii="Times New Roman" w:hAnsi="Times New Roman"/>
          <w:sz w:val="28"/>
          <w:szCs w:val="28"/>
        </w:rPr>
      </w:pPr>
      <w:r w:rsidRPr="00AD08F3">
        <w:rPr>
          <w:rFonts w:ascii="Times New Roman" w:hAnsi="Times New Roman"/>
          <w:sz w:val="28"/>
          <w:szCs w:val="28"/>
        </w:rPr>
        <w:t>Мемлекетте жоғарғы кәсіби білімді 50 мемлекеттік ЖОО-дары қамтамасыз етуде. Ондағы профессорлік-оқытушылық құрам 38 мың адамға сәйкес, оның ішінде 14 мыңы докторлар мен кандидаттар.</w:t>
      </w:r>
    </w:p>
    <w:p w:rsidR="00A322EC" w:rsidRPr="00AD08F3" w:rsidRDefault="00A322EC" w:rsidP="00A322EC">
      <w:pPr>
        <w:pStyle w:val="3"/>
        <w:rPr>
          <w:rFonts w:ascii="Times New Roman" w:hAnsi="Times New Roman"/>
          <w:sz w:val="28"/>
          <w:szCs w:val="28"/>
        </w:rPr>
      </w:pPr>
      <w:r w:rsidRPr="00AD08F3">
        <w:rPr>
          <w:rFonts w:ascii="Times New Roman" w:hAnsi="Times New Roman"/>
          <w:sz w:val="28"/>
          <w:szCs w:val="28"/>
        </w:rPr>
        <w:t>Әлемдік ЖОО-ның жетекші жүйесінің үлгісіне жақындастыру мақсатында Қазақстанда 3 сатылы мамандарды даярлау жүйесі енгізілуде: бакалавриат-магистратура-доктарантура /PhD/.</w:t>
      </w:r>
    </w:p>
    <w:p w:rsidR="00A322EC" w:rsidRPr="00AD08F3" w:rsidRDefault="00A322EC" w:rsidP="00A322EC">
      <w:pPr>
        <w:pStyle w:val="3"/>
        <w:rPr>
          <w:rFonts w:ascii="Times New Roman" w:hAnsi="Times New Roman"/>
          <w:sz w:val="28"/>
          <w:szCs w:val="28"/>
        </w:rPr>
      </w:pPr>
      <w:r w:rsidRPr="00AD08F3">
        <w:rPr>
          <w:rFonts w:ascii="Times New Roman" w:hAnsi="Times New Roman"/>
          <w:sz w:val="28"/>
          <w:szCs w:val="28"/>
        </w:rPr>
        <w:t>Білім беру жүйесіндегі реформаны қалыпты шешу және перспективті дамыту мақсатында Қазақстанның білім беру жүйелерінде Республика бойынша оқу-әдістемелік кеңестері құрылуда, ал ЖОО-дар ішіндегі жетекшілері бойынша 30 астамы оқу-әдістемелік орталықтары қалған барлық негізгі мамандық бойынша жұмыс істейді.</w:t>
      </w:r>
    </w:p>
    <w:p w:rsidR="00A322EC" w:rsidRPr="00AD08F3" w:rsidRDefault="00A322EC" w:rsidP="00A322EC">
      <w:pPr>
        <w:pStyle w:val="3"/>
        <w:rPr>
          <w:rFonts w:ascii="Times New Roman" w:hAnsi="Times New Roman"/>
          <w:sz w:val="28"/>
          <w:szCs w:val="28"/>
        </w:rPr>
      </w:pPr>
      <w:r w:rsidRPr="00AD08F3">
        <w:rPr>
          <w:rFonts w:ascii="Times New Roman" w:hAnsi="Times New Roman"/>
          <w:sz w:val="28"/>
          <w:szCs w:val="28"/>
        </w:rPr>
        <w:lastRenderedPageBreak/>
        <w:t>Ғылым және білімді дамытуға жағдай жасау мақсатында атаулы сыйлықтар және Қазақстан Республикасының Мемлекеттік сыйлықтары беріледі, соның ішінде педагогика саласында ең үздік саналатын ғылыми зерттеу жұмысына берілетін Ы.Алтынсарин атындағы сыйлық және мемлекеттік стипендиялар бар.</w:t>
      </w:r>
    </w:p>
    <w:p w:rsidR="00A322EC" w:rsidRPr="00AD08F3" w:rsidRDefault="00A322EC" w:rsidP="00A322EC">
      <w:pPr>
        <w:pStyle w:val="3"/>
        <w:rPr>
          <w:rFonts w:ascii="Times New Roman" w:hAnsi="Times New Roman"/>
          <w:sz w:val="28"/>
          <w:szCs w:val="28"/>
        </w:rPr>
      </w:pPr>
      <w:r w:rsidRPr="00AD08F3">
        <w:rPr>
          <w:rFonts w:ascii="Times New Roman" w:hAnsi="Times New Roman"/>
          <w:sz w:val="28"/>
          <w:szCs w:val="28"/>
        </w:rPr>
        <w:t>Білім беру саласында Қазақстанда Халықаралық байланыстар кеңейтілуде. Жыл сайын мыңнан астам қазақстандықтар шетелдің ЖОО-рында оқуда және ғылыми кәсіпорындарынан тәжірибе алмасуда, соның ішінде Президенттік халықаралық «Болашақ» стипедиясы бойынша.</w:t>
      </w:r>
    </w:p>
    <w:p w:rsidR="00A322EC" w:rsidRPr="00AD08F3" w:rsidRDefault="00A322EC" w:rsidP="00A322EC">
      <w:pPr>
        <w:pStyle w:val="3"/>
        <w:rPr>
          <w:rFonts w:ascii="Times New Roman" w:hAnsi="Times New Roman"/>
          <w:sz w:val="28"/>
          <w:szCs w:val="28"/>
        </w:rPr>
      </w:pPr>
      <w:r w:rsidRPr="00AD08F3">
        <w:rPr>
          <w:rFonts w:ascii="Times New Roman" w:hAnsi="Times New Roman"/>
          <w:sz w:val="28"/>
          <w:szCs w:val="28"/>
        </w:rPr>
        <w:t>Білім беру саласында қайта құрудың ең басты кезеңі жалпы орта білім жүйесін ақпараттандыру. «Мектепке-интернет» ведомость аралық бағдарламасы бойынша 1,5 мың мектеп пен 70 колледжі Интернет жүйесіне қосылған және бұл жұмыс әлі белсенді түрде жүргізілуде. «Қазақстанның ауылдық мектептеріне арналған қашықтық оқыту» және «Қашықтан оқытудың спутниктік каналы» атты ұшақтық жобалар жұмыс істеуде, ол әртүрлі аймақтағы мұғалімдер мен оқушыларды өзара жұмыс істеуін қамтамасыз етуге арналған. Электрондық оқулықтармен мультимедиялық оқу бағдарламалары жалпы білім беру саласындағы жиырмадан асық пәндер бойынша жасалған. Электрондық оқу залдары мен кітапханалар жасалуда /1/.</w:t>
      </w:r>
    </w:p>
    <w:p w:rsidR="00A322EC" w:rsidRPr="00AD08F3" w:rsidRDefault="00A322EC" w:rsidP="00A322EC">
      <w:pPr>
        <w:pStyle w:val="a3"/>
        <w:rPr>
          <w:rFonts w:ascii="Times New Roman" w:hAnsi="Times New Roman"/>
          <w:sz w:val="28"/>
          <w:szCs w:val="28"/>
        </w:rPr>
      </w:pPr>
      <w:r w:rsidRPr="00AD08F3">
        <w:rPr>
          <w:rFonts w:ascii="Times New Roman" w:hAnsi="Times New Roman"/>
          <w:sz w:val="28"/>
          <w:szCs w:val="28"/>
        </w:rPr>
        <w:tab/>
        <w:t>Қазақстан Республикасының Евразиялық аймаққа кіруі, XXI ғасырға аяқ басуы ел Президентінің Қазақстан -2030 атты стратегиялық бағдарламасына сәйкес жаңа техника мен технология үрдістерінің дамуы келешекте білім беру қандай бағытта өрбуі керек деген өзекті мәселе туғызды /5/.</w:t>
      </w:r>
    </w:p>
    <w:p w:rsidR="00A322EC" w:rsidRPr="00AD08F3" w:rsidRDefault="00A322EC" w:rsidP="00A322EC">
      <w:pPr>
        <w:tabs>
          <w:tab w:val="left" w:pos="540"/>
        </w:tabs>
        <w:ind w:firstLine="540"/>
        <w:jc w:val="both"/>
        <w:rPr>
          <w:sz w:val="28"/>
          <w:szCs w:val="28"/>
          <w:lang w:val="kk-KZ"/>
        </w:rPr>
      </w:pPr>
      <w:r w:rsidRPr="00AD08F3">
        <w:rPr>
          <w:sz w:val="28"/>
          <w:szCs w:val="28"/>
          <w:lang w:val="kk-KZ"/>
        </w:rPr>
        <w:t>Тек білім беру арқылы ғана біз өткенімізді тануға, қазіргі уақытымызда еркін бағытталуымызға және келешегімізді болжап, қалыптастырумызға мүмкіндік аламыз. Тарихымызға көз салсақ Қазақстанның тәуелсіздік алғанына</w:t>
      </w:r>
      <w:r w:rsidRPr="00AD08F3">
        <w:rPr>
          <w:b/>
          <w:sz w:val="28"/>
          <w:szCs w:val="28"/>
          <w:lang w:val="kk-KZ"/>
        </w:rPr>
        <w:t xml:space="preserve"> </w:t>
      </w:r>
      <w:r w:rsidRPr="00AD08F3">
        <w:rPr>
          <w:sz w:val="28"/>
          <w:szCs w:val="28"/>
          <w:lang w:val="kk-KZ"/>
        </w:rPr>
        <w:t>аз ғана уақыт өтіп, енді ғана аяғына нық тұрып жатқанын байқаймыз.</w:t>
      </w:r>
    </w:p>
    <w:p w:rsidR="00A322EC" w:rsidRPr="00AD08F3" w:rsidRDefault="00A322EC" w:rsidP="00A322EC">
      <w:pPr>
        <w:tabs>
          <w:tab w:val="left" w:pos="540"/>
        </w:tabs>
        <w:ind w:firstLine="540"/>
        <w:jc w:val="both"/>
        <w:rPr>
          <w:sz w:val="28"/>
          <w:szCs w:val="28"/>
          <w:lang w:val="kk-KZ"/>
        </w:rPr>
      </w:pPr>
      <w:r w:rsidRPr="00AD08F3">
        <w:rPr>
          <w:sz w:val="28"/>
          <w:szCs w:val="28"/>
          <w:lang w:val="kk-KZ"/>
        </w:rPr>
        <w:t>Ғылым мен техниканың дамуына қарай педагогиканың да мүмкіншіліктері артты, жаңа технологиялар пайда болды, мысалы, оқулық ресурстары жоғары, өзіне тән әдістемесіне бірге электрондық, ақпараттық мультемедиялық технологиялар. Қазіргі кезде оқу ақпараттыныңең ауқымды кең тараған формасының бірі /технология деп те айтамыз/-Интернет жүйесі арқылы оқу процесін ұйымдастыру /1/.</w:t>
      </w:r>
    </w:p>
    <w:p w:rsidR="00A322EC" w:rsidRPr="00AD08F3" w:rsidRDefault="00A322EC" w:rsidP="00A322EC">
      <w:pPr>
        <w:tabs>
          <w:tab w:val="left" w:pos="540"/>
        </w:tabs>
        <w:jc w:val="both"/>
        <w:rPr>
          <w:sz w:val="28"/>
          <w:szCs w:val="28"/>
          <w:lang w:val="kk-KZ"/>
        </w:rPr>
      </w:pPr>
      <w:r w:rsidRPr="00AD08F3">
        <w:rPr>
          <w:sz w:val="28"/>
          <w:szCs w:val="28"/>
          <w:lang w:val="kk-KZ"/>
        </w:rPr>
        <w:tab/>
        <w:t xml:space="preserve">Бүгінде оқыту жұмысын осылай ұйымдастыру мен әдісінің жаңалығы басқа да мұғалімдердің жаңа жағдайға байланысты оқу-трбие процесін </w:t>
      </w:r>
      <w:r w:rsidRPr="00AD08F3">
        <w:rPr>
          <w:sz w:val="28"/>
          <w:szCs w:val="28"/>
          <w:lang w:val="kk-KZ"/>
        </w:rPr>
        <w:lastRenderedPageBreak/>
        <w:t xml:space="preserve">шығармашылықпен пайымдалудың негізгі өлшеміне айналуда. Оқытудың жаңа инновациялық әдістері жалпы мұғалім қауымын оның жаңа технологиясын өздігінен іздеуге итермелейді. </w:t>
      </w:r>
      <w:r w:rsidRPr="00AD08F3">
        <w:rPr>
          <w:b/>
          <w:i/>
          <w:sz w:val="28"/>
          <w:szCs w:val="28"/>
          <w:lang w:val="kk-KZ"/>
        </w:rPr>
        <w:t>Инновация</w:t>
      </w:r>
      <w:r w:rsidRPr="00AD08F3">
        <w:rPr>
          <w:sz w:val="28"/>
          <w:szCs w:val="28"/>
          <w:lang w:val="kk-KZ"/>
        </w:rPr>
        <w:t xml:space="preserve"> деген ұғым латын тілінде-жаңарту, жаңалық өзгеріс деген түсінікті білдіреді.</w:t>
      </w:r>
    </w:p>
    <w:p w:rsidR="00A322EC" w:rsidRPr="00AD08F3" w:rsidRDefault="00A322EC" w:rsidP="00A322EC">
      <w:pPr>
        <w:pStyle w:val="3"/>
        <w:tabs>
          <w:tab w:val="left" w:pos="540"/>
        </w:tabs>
        <w:rPr>
          <w:rFonts w:ascii="Times New Roman" w:hAnsi="Times New Roman"/>
          <w:sz w:val="28"/>
          <w:szCs w:val="28"/>
        </w:rPr>
      </w:pPr>
      <w:r w:rsidRPr="00AD08F3">
        <w:rPr>
          <w:rFonts w:ascii="Times New Roman" w:hAnsi="Times New Roman"/>
          <w:sz w:val="28"/>
          <w:szCs w:val="28"/>
        </w:rPr>
        <w:t>Инновация деп көбінесе жаңа технологияларды, әдістер мен құралдарды жасау және қолдануды айтса, сонымен бірге ондағы идеяларды, процестерді бірлікте жетілдірудің де жүйесі.</w:t>
      </w:r>
    </w:p>
    <w:p w:rsidR="00A322EC" w:rsidRPr="00AD08F3" w:rsidRDefault="00A322EC" w:rsidP="00A322EC">
      <w:pPr>
        <w:pStyle w:val="3"/>
        <w:tabs>
          <w:tab w:val="left" w:pos="540"/>
        </w:tabs>
        <w:rPr>
          <w:rFonts w:ascii="Times New Roman" w:hAnsi="Times New Roman"/>
          <w:sz w:val="28"/>
          <w:szCs w:val="28"/>
        </w:rPr>
      </w:pPr>
      <w:r w:rsidRPr="00AD08F3">
        <w:rPr>
          <w:rFonts w:ascii="Times New Roman" w:hAnsi="Times New Roman"/>
          <w:sz w:val="28"/>
          <w:szCs w:val="28"/>
        </w:rPr>
        <w:t>Инновациялық технологияны жаңа білім беру парадигмасын өмірде жүзеге асырудың құралы ретінде қарастырған жөн.</w:t>
      </w:r>
    </w:p>
    <w:p w:rsidR="00A322EC" w:rsidRPr="00AD08F3" w:rsidRDefault="00A322EC" w:rsidP="00A322EC">
      <w:pPr>
        <w:pStyle w:val="3"/>
        <w:tabs>
          <w:tab w:val="left" w:pos="540"/>
        </w:tabs>
        <w:rPr>
          <w:rFonts w:ascii="Times New Roman" w:hAnsi="Times New Roman"/>
          <w:sz w:val="28"/>
          <w:szCs w:val="28"/>
        </w:rPr>
      </w:pPr>
      <w:r w:rsidRPr="00AD08F3">
        <w:rPr>
          <w:rFonts w:ascii="Times New Roman" w:hAnsi="Times New Roman"/>
          <w:sz w:val="28"/>
          <w:szCs w:val="28"/>
        </w:rPr>
        <w:t>«Технология» деген сөз-грек тілінен алғанда «техне»-өнер, кәсіп, ғылым, + «логос» ұғым, оқу деген түсінікті білдіреді. Яғни, өндірістік процестерді жүргізудің тәсілдер мен мен құралдары жайындағы білімдердің жиынтығы. Олай болса, оқу-тәрбие процесін жүргізудің тәсілдері мен құралдары жайындағы білімдердің жиынтығын оқыту процесінің технологиясы деп атауға болады.</w:t>
      </w:r>
    </w:p>
    <w:p w:rsidR="00A322EC" w:rsidRPr="00AD08F3" w:rsidRDefault="00A322EC" w:rsidP="00A322EC">
      <w:pPr>
        <w:pStyle w:val="3"/>
        <w:tabs>
          <w:tab w:val="left" w:pos="540"/>
        </w:tabs>
        <w:rPr>
          <w:rFonts w:ascii="Times New Roman" w:hAnsi="Times New Roman"/>
          <w:sz w:val="28"/>
          <w:szCs w:val="28"/>
          <w:lang w:val="ru-MO"/>
        </w:rPr>
      </w:pPr>
      <w:r w:rsidRPr="00AD08F3">
        <w:rPr>
          <w:rFonts w:ascii="Times New Roman" w:hAnsi="Times New Roman"/>
          <w:sz w:val="28"/>
          <w:szCs w:val="28"/>
        </w:rPr>
        <w:t>Оқыту технологиясы-жүйелі категория. Оның құрлымы төмендегідей болып келеді:</w:t>
      </w:r>
    </w:p>
    <w:p w:rsidR="00A322EC" w:rsidRPr="00AD08F3" w:rsidRDefault="00A322EC" w:rsidP="00A322EC">
      <w:pPr>
        <w:jc w:val="both"/>
        <w:rPr>
          <w:sz w:val="28"/>
          <w:szCs w:val="28"/>
          <w:lang w:val="kk-KZ"/>
        </w:rPr>
      </w:pPr>
      <w:r w:rsidRPr="00AD08F3">
        <w:rPr>
          <w:sz w:val="28"/>
          <w:szCs w:val="28"/>
          <w:lang w:val="kk-KZ"/>
        </w:rPr>
        <w:t>-      оқытудың мақсаты,</w:t>
      </w:r>
    </w:p>
    <w:p w:rsidR="00A322EC" w:rsidRPr="00AD08F3" w:rsidRDefault="00A322EC" w:rsidP="00A322EC">
      <w:pPr>
        <w:jc w:val="both"/>
        <w:rPr>
          <w:sz w:val="28"/>
          <w:szCs w:val="28"/>
          <w:lang w:val="kk-KZ"/>
        </w:rPr>
      </w:pPr>
      <w:r w:rsidRPr="00AD08F3">
        <w:rPr>
          <w:sz w:val="28"/>
          <w:szCs w:val="28"/>
          <w:lang w:val="kk-KZ"/>
        </w:rPr>
        <w:t>-      білім беруің мазмұны,</w:t>
      </w:r>
    </w:p>
    <w:p w:rsidR="00A322EC" w:rsidRPr="00AD08F3" w:rsidRDefault="00A322EC" w:rsidP="00A322EC">
      <w:pPr>
        <w:ind w:left="360" w:hanging="360"/>
        <w:jc w:val="both"/>
        <w:rPr>
          <w:sz w:val="28"/>
          <w:szCs w:val="28"/>
          <w:lang w:val="kk-KZ"/>
        </w:rPr>
      </w:pPr>
      <w:r w:rsidRPr="00AD08F3">
        <w:rPr>
          <w:sz w:val="28"/>
          <w:szCs w:val="28"/>
          <w:lang w:val="kk-KZ"/>
        </w:rPr>
        <w:t>-   педагогикалық өзара әрекеттестіктің құралы /оқыту және мотивация/, оқыту процесін ұйымдастыру,</w:t>
      </w:r>
    </w:p>
    <w:p w:rsidR="00A322EC" w:rsidRPr="00AD08F3" w:rsidRDefault="00A322EC" w:rsidP="00A322EC">
      <w:pPr>
        <w:jc w:val="both"/>
        <w:rPr>
          <w:sz w:val="28"/>
          <w:szCs w:val="28"/>
          <w:lang w:val="kk-KZ"/>
        </w:rPr>
      </w:pPr>
      <w:r w:rsidRPr="00AD08F3">
        <w:rPr>
          <w:sz w:val="28"/>
          <w:szCs w:val="28"/>
          <w:lang w:val="kk-KZ"/>
        </w:rPr>
        <w:t>-      оқушы,оқытушы,</w:t>
      </w:r>
    </w:p>
    <w:p w:rsidR="00A322EC" w:rsidRPr="00AD08F3" w:rsidRDefault="00A322EC" w:rsidP="00A322EC">
      <w:pPr>
        <w:jc w:val="both"/>
        <w:rPr>
          <w:sz w:val="28"/>
          <w:szCs w:val="28"/>
          <w:lang w:val="kk-KZ"/>
        </w:rPr>
      </w:pPr>
      <w:r w:rsidRPr="00AD08F3">
        <w:rPr>
          <w:sz w:val="28"/>
          <w:szCs w:val="28"/>
          <w:lang w:val="kk-KZ"/>
        </w:rPr>
        <w:t>-      әрекетің нәтижесі /сонымен бірге кәсіптік дайындықтың деңгейі/</w:t>
      </w:r>
    </w:p>
    <w:p w:rsidR="00A322EC" w:rsidRPr="00AD08F3" w:rsidRDefault="00A322EC" w:rsidP="00A322EC">
      <w:pPr>
        <w:tabs>
          <w:tab w:val="left" w:pos="540"/>
        </w:tabs>
        <w:jc w:val="both"/>
        <w:rPr>
          <w:sz w:val="28"/>
          <w:szCs w:val="28"/>
          <w:lang w:val="kk-KZ"/>
        </w:rPr>
      </w:pPr>
      <w:r w:rsidRPr="00AD08F3">
        <w:rPr>
          <w:sz w:val="28"/>
          <w:szCs w:val="28"/>
          <w:lang w:val="kk-KZ"/>
        </w:rPr>
        <w:tab/>
        <w:t>Оқыту технологиясы-оқыту процесін ұйымдастыру, басқару және бақылау деп түсіну керек.</w:t>
      </w:r>
    </w:p>
    <w:p w:rsidR="00A322EC" w:rsidRDefault="00A322EC" w:rsidP="00A322EC">
      <w:pPr>
        <w:pStyle w:val="a3"/>
        <w:rPr>
          <w:rFonts w:ascii="Times New Roman" w:hAnsi="Times New Roman"/>
          <w:sz w:val="28"/>
          <w:szCs w:val="28"/>
        </w:rPr>
      </w:pPr>
      <w:r w:rsidRPr="00AD08F3">
        <w:rPr>
          <w:rFonts w:ascii="Times New Roman" w:hAnsi="Times New Roman"/>
          <w:sz w:val="28"/>
          <w:szCs w:val="28"/>
        </w:rPr>
        <w:tab/>
        <w:t>Бүгінде білім беруде нәтижелі жетілдірудің құралы ретінде практикада жаңа оқыту технологиясын кіргізуге батыл шаралар қолдану. Сондықтан Қазақстан Республикасында гуманитарлық білім беру тұжырымдамасы ойлай білетін және шығармашылықпен жұмыс істейтін қабілеті бар тұлғаны қалыптастыруға бағытталған. Сол себептен де бүгінгі еліміздегі білім беру жүйесі оқушылардың таным белсенділігін дамытатын оқытудың дәстүрлі емес белсенді формалары мен әдістерін көптен енгізуді қажет етуде /3/.</w:t>
      </w:r>
    </w:p>
    <w:p w:rsidR="00A322EC" w:rsidRDefault="00A322EC" w:rsidP="00A322EC">
      <w:pPr>
        <w:pStyle w:val="a3"/>
        <w:rPr>
          <w:b/>
          <w:sz w:val="28"/>
          <w:szCs w:val="28"/>
        </w:rPr>
      </w:pPr>
    </w:p>
    <w:p w:rsidR="00A322EC" w:rsidRPr="00A322EC" w:rsidRDefault="00A322EC" w:rsidP="00A322EC">
      <w:pPr>
        <w:pStyle w:val="a3"/>
        <w:rPr>
          <w:rFonts w:ascii="Times New Roman" w:hAnsi="Times New Roman"/>
          <w:b/>
          <w:sz w:val="28"/>
          <w:szCs w:val="28"/>
        </w:rPr>
      </w:pPr>
      <w:r w:rsidRPr="00A322EC">
        <w:rPr>
          <w:b/>
          <w:sz w:val="28"/>
          <w:szCs w:val="28"/>
        </w:rPr>
        <w:t>Дәріс 2. Қазіргі білім беру тұжырымдамаларының сипаттамасы, мәні</w:t>
      </w:r>
    </w:p>
    <w:p w:rsidR="00A322EC" w:rsidRPr="00AD08F3" w:rsidRDefault="00A322EC" w:rsidP="00A322EC">
      <w:pPr>
        <w:tabs>
          <w:tab w:val="left" w:pos="540"/>
        </w:tabs>
        <w:jc w:val="both"/>
        <w:rPr>
          <w:sz w:val="28"/>
          <w:szCs w:val="28"/>
          <w:lang w:val="kk-KZ"/>
        </w:rPr>
      </w:pPr>
      <w:r w:rsidRPr="00AD08F3">
        <w:rPr>
          <w:sz w:val="28"/>
          <w:szCs w:val="28"/>
          <w:lang w:val="kk-KZ"/>
        </w:rPr>
        <w:tab/>
        <w:t>Осындай инновациялық технологиялардың кейбіреулеріне қысқаша сипаттама жасайық:</w:t>
      </w:r>
    </w:p>
    <w:p w:rsidR="00A322EC" w:rsidRPr="00AD08F3" w:rsidRDefault="00A322EC" w:rsidP="00A322EC">
      <w:pPr>
        <w:ind w:firstLine="540"/>
        <w:jc w:val="both"/>
        <w:rPr>
          <w:sz w:val="28"/>
          <w:szCs w:val="28"/>
          <w:lang w:val="kk-KZ"/>
        </w:rPr>
      </w:pPr>
      <w:r w:rsidRPr="00AD08F3">
        <w:rPr>
          <w:b/>
          <w:i/>
          <w:sz w:val="28"/>
          <w:szCs w:val="28"/>
          <w:lang w:val="kk-KZ"/>
        </w:rPr>
        <w:t xml:space="preserve">Модулдік оқытудың </w:t>
      </w:r>
      <w:r w:rsidRPr="00AD08F3">
        <w:rPr>
          <w:sz w:val="28"/>
          <w:szCs w:val="28"/>
          <w:lang w:val="kk-KZ"/>
        </w:rPr>
        <w:t>басты мақсаты-оқытудың ұйымдастырылуы бойынша және мазмұны бойынша адам бойындағы осы сәттегі қажеттілікті қанағаттандыруда кепілдік беретін әрі жаңа қажеттілікті анықтайтын икемді білім беретін құрлым құру.</w:t>
      </w:r>
    </w:p>
    <w:p w:rsidR="00A322EC" w:rsidRPr="00AD08F3" w:rsidRDefault="00A322EC" w:rsidP="00A322EC">
      <w:pPr>
        <w:ind w:firstLine="540"/>
        <w:jc w:val="both"/>
        <w:rPr>
          <w:sz w:val="28"/>
          <w:szCs w:val="28"/>
          <w:lang w:val="kk-KZ"/>
        </w:rPr>
      </w:pPr>
      <w:r w:rsidRPr="00AD08F3">
        <w:rPr>
          <w:sz w:val="28"/>
          <w:szCs w:val="28"/>
          <w:lang w:val="kk-KZ"/>
        </w:rPr>
        <w:t>Модулдің көптеген анықтамаларына  қарамастан, олардың барлығын үш түрлі бағытта топтастырып, жүйелеуге болады:</w:t>
      </w:r>
    </w:p>
    <w:p w:rsidR="00A322EC" w:rsidRPr="00AD08F3" w:rsidRDefault="00A322EC" w:rsidP="00A322EC">
      <w:pPr>
        <w:pStyle w:val="2"/>
        <w:tabs>
          <w:tab w:val="clear" w:pos="3514"/>
        </w:tabs>
        <w:ind w:left="360" w:hanging="360"/>
        <w:rPr>
          <w:sz w:val="28"/>
          <w:szCs w:val="28"/>
        </w:rPr>
      </w:pPr>
      <w:r w:rsidRPr="00AD08F3">
        <w:rPr>
          <w:sz w:val="28"/>
          <w:szCs w:val="28"/>
        </w:rPr>
        <w:t>-     модул-біліктілік  мінездемесінің  талаптарына  жауап беріп, мамандық бойынша оқу пәндерінің жиынтығын ұсынатын мемлекеттік білім беру стандарт бірлігінің үлгісі,</w:t>
      </w:r>
    </w:p>
    <w:p w:rsidR="00A322EC" w:rsidRPr="00AD08F3" w:rsidRDefault="00A322EC" w:rsidP="00A322EC">
      <w:pPr>
        <w:ind w:left="360" w:hanging="360"/>
        <w:jc w:val="both"/>
        <w:rPr>
          <w:sz w:val="28"/>
          <w:szCs w:val="28"/>
          <w:lang w:val="kk-KZ"/>
        </w:rPr>
      </w:pPr>
      <w:r w:rsidRPr="00AD08F3">
        <w:rPr>
          <w:sz w:val="28"/>
          <w:szCs w:val="28"/>
          <w:lang w:val="kk-KZ"/>
        </w:rPr>
        <w:t>-  модул-пәнаралық әдістемелік-ұйымдастыру құрлымы болып, әр түрлі оқу пәндерінің тақырыптық жиынтығы ретінде бір мамандықты меңгеруді және оқу үрдісінде пәнаралық қатынасты қамтамасыз етеді,</w:t>
      </w:r>
    </w:p>
    <w:p w:rsidR="00A322EC" w:rsidRPr="00AD08F3" w:rsidRDefault="00A322EC" w:rsidP="00A322EC">
      <w:pPr>
        <w:ind w:left="360" w:hanging="360"/>
        <w:jc w:val="both"/>
        <w:rPr>
          <w:sz w:val="28"/>
          <w:szCs w:val="28"/>
          <w:lang w:val="kk-KZ"/>
        </w:rPr>
      </w:pPr>
      <w:r w:rsidRPr="00AD08F3">
        <w:rPr>
          <w:sz w:val="28"/>
          <w:szCs w:val="28"/>
          <w:lang w:val="kk-KZ"/>
        </w:rPr>
        <w:t>-    модул-бір ғана оқу пәнінің шеңберіндегі ұйымдастыру әдістемелік құрлымының бірлігі.</w:t>
      </w:r>
    </w:p>
    <w:p w:rsidR="00A322EC" w:rsidRPr="00AD08F3" w:rsidRDefault="00A322EC" w:rsidP="00A322EC">
      <w:pPr>
        <w:ind w:firstLine="540"/>
        <w:jc w:val="both"/>
        <w:rPr>
          <w:sz w:val="28"/>
          <w:szCs w:val="28"/>
          <w:lang w:val="kk-KZ"/>
        </w:rPr>
      </w:pPr>
      <w:r w:rsidRPr="00AD08F3">
        <w:rPr>
          <w:sz w:val="28"/>
          <w:szCs w:val="28"/>
          <w:lang w:val="kk-KZ"/>
        </w:rPr>
        <w:t>Оқыту мазмұнын таңдап алғаннан кейін сол мазмұнды жүйелеу мәселесі туындайды. Әсіресе, бұл оқу мазмұнын дербес модулдерге жіктеудегі модулдік оқытуға байланысты.</w:t>
      </w:r>
    </w:p>
    <w:p w:rsidR="00A322EC" w:rsidRPr="00AD08F3" w:rsidRDefault="00A322EC" w:rsidP="00A322EC">
      <w:pPr>
        <w:pStyle w:val="3"/>
        <w:rPr>
          <w:rFonts w:ascii="Times New Roman" w:hAnsi="Times New Roman"/>
          <w:sz w:val="28"/>
          <w:szCs w:val="28"/>
        </w:rPr>
      </w:pPr>
      <w:r w:rsidRPr="00AD08F3">
        <w:rPr>
          <w:rFonts w:ascii="Times New Roman" w:hAnsi="Times New Roman"/>
          <w:sz w:val="28"/>
          <w:szCs w:val="28"/>
        </w:rPr>
        <w:t>Модулдік оқытудың дидактикалық жүйесі басқада дидактикалық жүйелер сияқты оқытудың мақсатарына сай жалпы дидактикалық ұстанымдар мен негіздеріне сүйеніп, оқу материалдарын құрлымды меңзейді. Модулдік бағдарламаларды құрастыруда әр түрлі тәсілдер байқалады. Даралық модулдердің мазмұны оқыту мазмұнын құрлымдау түрінде беріліп, дидактикалық материалдармен, ділгірлік және қолданбалы міндеттермен қамтамсыз етілуі керек.</w:t>
      </w:r>
    </w:p>
    <w:p w:rsidR="00A322EC" w:rsidRPr="00AD08F3" w:rsidRDefault="00A322EC" w:rsidP="00A322EC">
      <w:pPr>
        <w:ind w:firstLine="540"/>
        <w:jc w:val="both"/>
        <w:rPr>
          <w:sz w:val="28"/>
          <w:szCs w:val="28"/>
          <w:lang w:val="kk-KZ"/>
        </w:rPr>
      </w:pPr>
      <w:r w:rsidRPr="00AD08F3">
        <w:rPr>
          <w:sz w:val="28"/>
          <w:szCs w:val="28"/>
          <w:lang w:val="kk-KZ"/>
        </w:rPr>
        <w:t>Сонымен, модулдік оқытуды кибернетикалық басқару тұрғысынан талдасақ, модулдік оқыту педагогикалық басқарудың қалыптасқан жүйесін сапалық жағынан өзгертеді. Ендеше модулдік оқыту жағдайында оқу үрдісін басқару мәлімет беру үрдісіне бағытталған цикілділігімен, білім алушының өздігімен жұмыс істеуі және белсенділігін арттыратын өзін-өзі басқару мен басқарудың тиімді арақатынасын орнатумен ерекшеленеді /2/.</w:t>
      </w:r>
    </w:p>
    <w:p w:rsidR="00A322EC" w:rsidRPr="00A322EC" w:rsidRDefault="00A322EC" w:rsidP="00A322EC">
      <w:pPr>
        <w:ind w:firstLine="540"/>
        <w:jc w:val="both"/>
        <w:rPr>
          <w:b/>
          <w:i/>
          <w:sz w:val="28"/>
          <w:szCs w:val="28"/>
          <w:lang w:val="kk-KZ"/>
        </w:rPr>
      </w:pPr>
    </w:p>
    <w:p w:rsidR="00A322EC" w:rsidRPr="00A322EC" w:rsidRDefault="00A322EC" w:rsidP="00A322EC">
      <w:pPr>
        <w:ind w:firstLine="540"/>
        <w:jc w:val="both"/>
        <w:rPr>
          <w:sz w:val="28"/>
          <w:szCs w:val="28"/>
          <w:lang w:val="kk-KZ"/>
        </w:rPr>
      </w:pPr>
      <w:r w:rsidRPr="00AD08F3">
        <w:rPr>
          <w:b/>
          <w:i/>
          <w:sz w:val="28"/>
          <w:szCs w:val="28"/>
          <w:lang w:val="kk-KZ"/>
        </w:rPr>
        <w:t>Қашықтан оқыту</w:t>
      </w:r>
      <w:r w:rsidRPr="00AD08F3">
        <w:rPr>
          <w:sz w:val="28"/>
          <w:szCs w:val="28"/>
          <w:lang w:val="kk-KZ"/>
        </w:rPr>
        <w:t xml:space="preserve"> - қоғамды ақпараттандырудың маңызды бағыттарының бірі-білім беру ісін ақпараттандыру. Бұл жаңа ақпараттық құралдар мен әдістерін дамыта оқытудың идеяларын жүеге асыруға, оқу –тәрбие үрдісінің барлық деңгейлерін бір-бірімен тағыз байланысты өрістетуге және олардың тиімділігі мен сапасын көтеруге, жас ұрпақты жаңа қоғам жағдайында өмір сүруге дайындауға пайдалану деген ұғымды білідіреді.</w:t>
      </w:r>
    </w:p>
    <w:p w:rsidR="00A322EC" w:rsidRPr="00AD08F3" w:rsidRDefault="00A322EC" w:rsidP="00A322EC">
      <w:pPr>
        <w:ind w:firstLine="540"/>
        <w:jc w:val="both"/>
        <w:rPr>
          <w:sz w:val="28"/>
          <w:szCs w:val="28"/>
          <w:lang w:val="kk-KZ"/>
        </w:rPr>
      </w:pPr>
      <w:r w:rsidRPr="00A322EC">
        <w:rPr>
          <w:sz w:val="28"/>
          <w:szCs w:val="28"/>
          <w:lang w:val="kk-KZ"/>
        </w:rPr>
        <w:t>Бұл күнде қашықтан оқыту білім берудің дамытудың нақты элементті болып табылады. Өйткені қашықтан оқыту жүйесінің икемділігі сол, оқушылар негізінен дәріс, семинар түріндегі сабақтарға бармай, өздеріне ыңғайлы мзгілде, қолайлы жерде, қолайлы жылдамдықта жұмыс істу мүмкіндігіне ие болады /6/.</w:t>
      </w:r>
    </w:p>
    <w:p w:rsidR="00A322EC" w:rsidRPr="00AD08F3" w:rsidRDefault="00A322EC" w:rsidP="00A322EC">
      <w:pPr>
        <w:ind w:firstLine="540"/>
        <w:jc w:val="both"/>
        <w:rPr>
          <w:sz w:val="28"/>
          <w:szCs w:val="28"/>
          <w:lang w:val="kk-KZ"/>
        </w:rPr>
      </w:pPr>
      <w:r w:rsidRPr="00AD08F3">
        <w:rPr>
          <w:b/>
          <w:i/>
          <w:sz w:val="28"/>
          <w:szCs w:val="28"/>
          <w:lang w:val="kk-KZ"/>
        </w:rPr>
        <w:t>Интерактивті оқыту-</w:t>
      </w:r>
      <w:r w:rsidRPr="00AD08F3">
        <w:rPr>
          <w:sz w:val="28"/>
          <w:szCs w:val="28"/>
          <w:lang w:val="kk-KZ"/>
        </w:rPr>
        <w:t>қазіргі кезде қарым-қатынас үрдісіне негізделген оқыту-интерактивті оқытуға үлкен көңіл бөлуде. Оқыту үрдісі тиімді болу үшін қарым-қатынастың үш жағы қатысуы қажет: 1/ақпарттық /ақпараттық берілуі және сақталуы/; 2/интерактивті  /біріккен іс-әректте өзара әсердің ұйымдастырылуы/;</w:t>
      </w:r>
    </w:p>
    <w:p w:rsidR="00A322EC" w:rsidRPr="00AD08F3" w:rsidRDefault="00A322EC" w:rsidP="00A322EC">
      <w:pPr>
        <w:ind w:firstLine="540"/>
        <w:jc w:val="both"/>
        <w:rPr>
          <w:sz w:val="28"/>
          <w:szCs w:val="28"/>
          <w:lang w:val="kk-KZ"/>
        </w:rPr>
      </w:pPr>
      <w:r w:rsidRPr="00AD08F3">
        <w:rPr>
          <w:sz w:val="28"/>
          <w:szCs w:val="28"/>
          <w:lang w:val="kk-KZ"/>
        </w:rPr>
        <w:t>Қазігі кезде интерактивті оқыту 2 бағытта жүзеге асырылып жүр.</w:t>
      </w:r>
    </w:p>
    <w:p w:rsidR="00A322EC" w:rsidRPr="00AD08F3" w:rsidRDefault="00A322EC" w:rsidP="00A322EC">
      <w:pPr>
        <w:ind w:left="360" w:hanging="360"/>
        <w:jc w:val="both"/>
        <w:rPr>
          <w:sz w:val="28"/>
          <w:szCs w:val="28"/>
          <w:lang w:val="kk-KZ"/>
        </w:rPr>
      </w:pPr>
      <w:r w:rsidRPr="00AD08F3">
        <w:rPr>
          <w:sz w:val="28"/>
          <w:szCs w:val="28"/>
          <w:lang w:val="kk-KZ"/>
        </w:rPr>
        <w:t>1.    «Қарым-қаынасмәдениті», «Риторика», «Біз адамдар арасында өмір сүреміз», т.б. арнайы оқу курыстарын ендіру.</w:t>
      </w:r>
    </w:p>
    <w:p w:rsidR="00A322EC" w:rsidRPr="00AD08F3" w:rsidRDefault="00A322EC" w:rsidP="00A322EC">
      <w:pPr>
        <w:ind w:left="360" w:hanging="360"/>
        <w:jc w:val="both"/>
        <w:rPr>
          <w:sz w:val="28"/>
          <w:szCs w:val="28"/>
          <w:lang w:val="kk-KZ"/>
        </w:rPr>
      </w:pPr>
      <w:r w:rsidRPr="00AD08F3">
        <w:rPr>
          <w:sz w:val="28"/>
          <w:szCs w:val="28"/>
          <w:lang w:val="kk-KZ"/>
        </w:rPr>
        <w:t>2.   Оқу  жағдаяттарын  барынша  пайдалану,  студенттер  үшін  «қарым-қатынас алаңын» құру.</w:t>
      </w:r>
    </w:p>
    <w:p w:rsidR="00A322EC" w:rsidRPr="00AD08F3" w:rsidRDefault="00A322EC" w:rsidP="00A322EC">
      <w:pPr>
        <w:ind w:firstLine="540"/>
        <w:jc w:val="both"/>
        <w:rPr>
          <w:sz w:val="28"/>
          <w:szCs w:val="28"/>
          <w:lang w:val="kk-KZ"/>
        </w:rPr>
      </w:pPr>
      <w:r w:rsidRPr="00AD08F3">
        <w:rPr>
          <w:sz w:val="28"/>
          <w:szCs w:val="28"/>
          <w:lang w:val="kk-KZ"/>
        </w:rPr>
        <w:t>Интерактивті оқыту кезінде студенттер тек қана бақылаушы болып қатыспай, қиын мәселелерді де өз бетінше шеше алатын болады /8/.</w:t>
      </w:r>
    </w:p>
    <w:p w:rsidR="00A322EC" w:rsidRPr="00AD08F3" w:rsidRDefault="00A322EC" w:rsidP="00A322EC">
      <w:pPr>
        <w:ind w:firstLine="540"/>
        <w:jc w:val="both"/>
        <w:rPr>
          <w:sz w:val="28"/>
          <w:szCs w:val="28"/>
          <w:lang w:val="kk-KZ"/>
        </w:rPr>
      </w:pPr>
      <w:r w:rsidRPr="00AD08F3">
        <w:rPr>
          <w:sz w:val="28"/>
          <w:szCs w:val="28"/>
          <w:lang w:val="kk-KZ"/>
        </w:rPr>
        <w:t>Сонымен,</w:t>
      </w:r>
      <w:r w:rsidRPr="00AD08F3">
        <w:rPr>
          <w:b/>
          <w:i/>
          <w:sz w:val="28"/>
          <w:szCs w:val="28"/>
          <w:lang w:val="kk-KZ"/>
        </w:rPr>
        <w:t xml:space="preserve"> Білім беру жүйесі дегеніміз</w:t>
      </w:r>
      <w:r w:rsidRPr="00AD08F3">
        <w:rPr>
          <w:sz w:val="28"/>
          <w:szCs w:val="28"/>
          <w:lang w:val="kk-KZ"/>
        </w:rPr>
        <w:t xml:space="preserve"> қазіргі тарихи кезеңде әлеуметтік-эконмикалық, ұлттық ерекшеліктеріне және еліміздің негізгі саяси–экономикалық міндеттеріне жауап беретін принциптер негізіде құрылған оқу-тәрбие мекемелері мен оны басқару органдарының жүйесін айтады /4/.</w:t>
      </w:r>
    </w:p>
    <w:p w:rsidR="00A322EC" w:rsidRPr="00AD08F3" w:rsidRDefault="00A322EC" w:rsidP="00A322EC">
      <w:pPr>
        <w:ind w:firstLine="708"/>
        <w:jc w:val="center"/>
        <w:rPr>
          <w:b/>
          <w:sz w:val="28"/>
          <w:szCs w:val="28"/>
          <w:lang w:val="kk-KZ"/>
        </w:rPr>
      </w:pPr>
    </w:p>
    <w:p w:rsidR="00A322EC" w:rsidRPr="00A322EC" w:rsidRDefault="00A322EC" w:rsidP="00A322EC">
      <w:pPr>
        <w:tabs>
          <w:tab w:val="left" w:pos="3514"/>
        </w:tabs>
        <w:ind w:firstLine="708"/>
        <w:rPr>
          <w:b/>
          <w:sz w:val="28"/>
          <w:szCs w:val="28"/>
          <w:lang w:val="kk-KZ"/>
        </w:rPr>
      </w:pPr>
      <w:r w:rsidRPr="00A322EC">
        <w:rPr>
          <w:b/>
          <w:sz w:val="28"/>
          <w:szCs w:val="28"/>
          <w:lang w:val="kk-KZ"/>
        </w:rPr>
        <w:t xml:space="preserve">3 дәріс. Білім берудің философиялық тұжырымдамалары  </w:t>
      </w:r>
    </w:p>
    <w:p w:rsidR="00A322EC" w:rsidRDefault="00A322EC" w:rsidP="00A322EC">
      <w:pPr>
        <w:ind w:firstLine="567"/>
        <w:jc w:val="both"/>
        <w:rPr>
          <w:sz w:val="28"/>
          <w:szCs w:val="28"/>
          <w:lang w:val="kk-KZ"/>
        </w:rPr>
      </w:pPr>
      <w:r w:rsidRPr="00FF46DF">
        <w:rPr>
          <w:sz w:val="28"/>
          <w:szCs w:val="28"/>
          <w:lang w:val="kk-KZ"/>
        </w:rPr>
        <w:t>Өткеннің  педагогикалық мұрасын бағалау, оның педагогикалық мәдениеттің бүгіні мен ертеңіне деген қарым-қатынасын анықтау – бүгінгі күннің басты мәселелерінің бірі. Кез келген дамудың шарты оның тарихи мирасқорлығында.</w:t>
      </w:r>
      <w:r>
        <w:rPr>
          <w:sz w:val="28"/>
          <w:szCs w:val="28"/>
          <w:lang w:val="kk-KZ"/>
        </w:rPr>
        <w:t xml:space="preserve"> </w:t>
      </w:r>
      <w:r w:rsidRPr="00FF46DF">
        <w:rPr>
          <w:sz w:val="28"/>
          <w:szCs w:val="28"/>
          <w:lang w:val="kk-KZ"/>
        </w:rPr>
        <w:t>Қоғамдық сананың бір бөлігі ретінде педагогика да осы заңдылыққа бағынады.</w:t>
      </w:r>
    </w:p>
    <w:p w:rsidR="00A322EC" w:rsidRPr="00FF46DF" w:rsidRDefault="00A322EC" w:rsidP="00A322EC">
      <w:pPr>
        <w:ind w:firstLine="567"/>
        <w:jc w:val="both"/>
        <w:rPr>
          <w:sz w:val="28"/>
          <w:szCs w:val="28"/>
          <w:lang w:val="kk-KZ"/>
        </w:rPr>
      </w:pPr>
      <w:r w:rsidRPr="00FF46DF">
        <w:rPr>
          <w:color w:val="000000"/>
          <w:sz w:val="28"/>
          <w:szCs w:val="28"/>
          <w:lang w:val="kk-KZ"/>
        </w:rPr>
        <w:t>Болашақ педагогтың кәсіби тұрғыда қалыптасуы, оның дайындығының сапасы көп жағдайда педагогикалық білімнің мазмұнымен, яғни, студенттердің жалпыкәсіби даярлығы үрдісінде игеретін педагогикалық білімімен айқындалады. Бұл жердегі маңызды рөлді педагогикалық білімнің тарихи-педагогикалық аспектісі атқарады.</w:t>
      </w:r>
    </w:p>
    <w:p w:rsidR="00A322EC" w:rsidRPr="00120040" w:rsidRDefault="00A322EC" w:rsidP="00A322EC">
      <w:pPr>
        <w:shd w:val="clear" w:color="auto" w:fill="FFFFFF"/>
        <w:spacing w:before="7"/>
        <w:ind w:firstLine="567"/>
        <w:jc w:val="both"/>
        <w:rPr>
          <w:color w:val="000000"/>
          <w:spacing w:val="9"/>
          <w:sz w:val="28"/>
          <w:szCs w:val="28"/>
          <w:lang w:val="kk-KZ"/>
        </w:rPr>
      </w:pPr>
      <w:r w:rsidRPr="00120040">
        <w:rPr>
          <w:color w:val="000000"/>
          <w:spacing w:val="9"/>
          <w:sz w:val="28"/>
          <w:szCs w:val="28"/>
          <w:lang w:val="kk-KZ"/>
        </w:rPr>
        <w:t xml:space="preserve">Жүйелік тұғырдың педагогикалық зерттеуді шын мәнінде сапалы деңгейде ұйымдастырып жүргізуге мүмкіндік беретін </w:t>
      </w:r>
      <w:r w:rsidRPr="00120040">
        <w:rPr>
          <w:b/>
          <w:color w:val="000000"/>
          <w:spacing w:val="9"/>
          <w:sz w:val="28"/>
          <w:szCs w:val="28"/>
          <w:lang w:val="kk-KZ"/>
        </w:rPr>
        <w:t>жетекші функциясы</w:t>
      </w:r>
      <w:r w:rsidRPr="00120040">
        <w:rPr>
          <w:color w:val="000000"/>
          <w:spacing w:val="9"/>
          <w:sz w:val="28"/>
          <w:szCs w:val="28"/>
          <w:lang w:val="kk-KZ"/>
        </w:rPr>
        <w:t xml:space="preserve"> ретінде біз жүйелік тұғырдың  дамуын ХХ ғ. 60-80-ші жылдары қарастырған ресей ғалымы - А.Г.Кузнецованың  тұғырлары </w:t>
      </w:r>
      <w:r w:rsidRPr="00120040">
        <w:rPr>
          <w:b/>
          <w:color w:val="000000"/>
          <w:spacing w:val="9"/>
          <w:sz w:val="28"/>
          <w:szCs w:val="28"/>
          <w:lang w:val="kk-KZ"/>
        </w:rPr>
        <w:t xml:space="preserve"> </w:t>
      </w:r>
      <w:r w:rsidRPr="00120040">
        <w:rPr>
          <w:color w:val="000000"/>
          <w:spacing w:val="9"/>
          <w:sz w:val="28"/>
          <w:szCs w:val="28"/>
          <w:lang w:val="kk-KZ"/>
        </w:rPr>
        <w:t xml:space="preserve">негізінде қорытындыланған төмендегідей </w:t>
      </w:r>
      <w:r w:rsidRPr="00120040">
        <w:rPr>
          <w:b/>
          <w:color w:val="000000"/>
          <w:spacing w:val="9"/>
          <w:sz w:val="28"/>
          <w:szCs w:val="28"/>
          <w:lang w:val="kk-KZ"/>
        </w:rPr>
        <w:t xml:space="preserve">функцияларын </w:t>
      </w:r>
      <w:r w:rsidRPr="00120040">
        <w:rPr>
          <w:color w:val="000000"/>
          <w:spacing w:val="9"/>
          <w:sz w:val="28"/>
          <w:szCs w:val="28"/>
          <w:lang w:val="kk-KZ"/>
        </w:rPr>
        <w:t>атай аламыз:</w:t>
      </w:r>
    </w:p>
    <w:p w:rsidR="00A322EC" w:rsidRPr="00120040" w:rsidRDefault="00A322EC" w:rsidP="00A322EC">
      <w:pPr>
        <w:pStyle w:val="a6"/>
        <w:shd w:val="clear" w:color="auto" w:fill="FFFFFF"/>
        <w:spacing w:before="7" w:line="276" w:lineRule="auto"/>
        <w:ind w:left="0"/>
        <w:jc w:val="both"/>
        <w:rPr>
          <w:color w:val="000000"/>
          <w:spacing w:val="9"/>
          <w:sz w:val="28"/>
          <w:szCs w:val="28"/>
          <w:lang w:val="kk-KZ"/>
        </w:rPr>
      </w:pPr>
      <w:r w:rsidRPr="00120040">
        <w:rPr>
          <w:b/>
          <w:color w:val="000000"/>
          <w:spacing w:val="9"/>
          <w:sz w:val="28"/>
          <w:szCs w:val="28"/>
          <w:lang w:val="kk-KZ"/>
        </w:rPr>
        <w:t>Дүниеге көзқарастық (бағыттаушылық)</w:t>
      </w:r>
      <w:r>
        <w:rPr>
          <w:color w:val="000000"/>
          <w:spacing w:val="9"/>
          <w:sz w:val="28"/>
          <w:szCs w:val="28"/>
          <w:lang w:val="kk-KZ"/>
        </w:rPr>
        <w:t xml:space="preserve">; </w:t>
      </w:r>
      <w:r w:rsidRPr="00120040">
        <w:rPr>
          <w:b/>
          <w:color w:val="000000"/>
          <w:spacing w:val="9"/>
          <w:sz w:val="28"/>
          <w:szCs w:val="28"/>
          <w:lang w:val="kk-KZ"/>
        </w:rPr>
        <w:t>Эвристикалық</w:t>
      </w:r>
      <w:r w:rsidRPr="00120040">
        <w:rPr>
          <w:color w:val="000000"/>
          <w:spacing w:val="9"/>
          <w:sz w:val="28"/>
          <w:szCs w:val="28"/>
          <w:lang w:val="kk-KZ"/>
        </w:rPr>
        <w:t>;</w:t>
      </w:r>
    </w:p>
    <w:p w:rsidR="00A322EC" w:rsidRPr="00DC1D6E" w:rsidRDefault="00A322EC" w:rsidP="00A322EC">
      <w:pPr>
        <w:pStyle w:val="a6"/>
        <w:shd w:val="clear" w:color="auto" w:fill="FFFFFF"/>
        <w:spacing w:before="7" w:line="276" w:lineRule="auto"/>
        <w:ind w:left="360"/>
        <w:jc w:val="both"/>
        <w:rPr>
          <w:color w:val="000000"/>
          <w:spacing w:val="9"/>
          <w:sz w:val="28"/>
          <w:szCs w:val="28"/>
          <w:lang w:val="kk-KZ"/>
        </w:rPr>
      </w:pPr>
      <w:r w:rsidRPr="00120040">
        <w:rPr>
          <w:b/>
          <w:color w:val="000000"/>
          <w:spacing w:val="9"/>
          <w:sz w:val="28"/>
          <w:szCs w:val="28"/>
          <w:lang w:val="kk-KZ"/>
        </w:rPr>
        <w:t>Интегративтік</w:t>
      </w:r>
      <w:r w:rsidRPr="00120040">
        <w:rPr>
          <w:color w:val="000000"/>
          <w:spacing w:val="9"/>
          <w:sz w:val="28"/>
          <w:szCs w:val="28"/>
          <w:lang w:val="kk-KZ"/>
        </w:rPr>
        <w:t>;</w:t>
      </w:r>
      <w:r>
        <w:rPr>
          <w:color w:val="000000"/>
          <w:spacing w:val="9"/>
          <w:sz w:val="28"/>
          <w:szCs w:val="28"/>
          <w:lang w:val="kk-KZ"/>
        </w:rPr>
        <w:t xml:space="preserve"> </w:t>
      </w:r>
      <w:r w:rsidRPr="00120040">
        <w:rPr>
          <w:b/>
          <w:color w:val="000000"/>
          <w:spacing w:val="9"/>
          <w:sz w:val="28"/>
          <w:szCs w:val="28"/>
          <w:lang w:val="kk-KZ"/>
        </w:rPr>
        <w:t>Жүйелендіруші</w:t>
      </w:r>
      <w:r w:rsidRPr="00120040">
        <w:rPr>
          <w:color w:val="000000"/>
          <w:spacing w:val="9"/>
          <w:sz w:val="28"/>
          <w:szCs w:val="28"/>
          <w:lang w:val="kk-KZ"/>
        </w:rPr>
        <w:t>;</w:t>
      </w:r>
      <w:r>
        <w:rPr>
          <w:color w:val="000000"/>
          <w:spacing w:val="9"/>
          <w:sz w:val="28"/>
          <w:szCs w:val="28"/>
          <w:lang w:val="kk-KZ"/>
        </w:rPr>
        <w:t xml:space="preserve"> </w:t>
      </w:r>
      <w:r w:rsidRPr="00120040">
        <w:rPr>
          <w:b/>
          <w:color w:val="000000"/>
          <w:spacing w:val="9"/>
          <w:sz w:val="28"/>
          <w:szCs w:val="28"/>
          <w:lang w:val="kk-KZ"/>
        </w:rPr>
        <w:t>Инструменталдық-ұйымдастырушылық</w:t>
      </w:r>
      <w:r w:rsidRPr="00120040">
        <w:rPr>
          <w:color w:val="000000"/>
          <w:spacing w:val="9"/>
          <w:sz w:val="28"/>
          <w:szCs w:val="28"/>
          <w:lang w:val="kk-KZ"/>
        </w:rPr>
        <w:t>;</w:t>
      </w:r>
      <w:r w:rsidRPr="00DC1D6E">
        <w:rPr>
          <w:color w:val="000000"/>
          <w:spacing w:val="9"/>
          <w:sz w:val="28"/>
          <w:szCs w:val="28"/>
          <w:lang w:val="kk-KZ"/>
        </w:rPr>
        <w:t xml:space="preserve"> </w:t>
      </w:r>
      <w:r w:rsidRPr="00120040">
        <w:rPr>
          <w:b/>
          <w:color w:val="000000"/>
          <w:spacing w:val="9"/>
          <w:sz w:val="28"/>
          <w:szCs w:val="28"/>
          <w:lang w:val="kk-KZ"/>
        </w:rPr>
        <w:t>Прогностикалық</w:t>
      </w:r>
      <w:r w:rsidRPr="00120040">
        <w:rPr>
          <w:color w:val="000000"/>
          <w:spacing w:val="9"/>
          <w:sz w:val="28"/>
          <w:szCs w:val="28"/>
          <w:lang w:val="kk-KZ"/>
        </w:rPr>
        <w:t>;</w:t>
      </w:r>
      <w:r w:rsidRPr="00DC1D6E">
        <w:rPr>
          <w:color w:val="000000"/>
          <w:spacing w:val="9"/>
          <w:sz w:val="28"/>
          <w:szCs w:val="28"/>
          <w:lang w:val="kk-KZ"/>
        </w:rPr>
        <w:t xml:space="preserve"> </w:t>
      </w:r>
      <w:r w:rsidRPr="00120040">
        <w:rPr>
          <w:b/>
          <w:color w:val="000000"/>
          <w:spacing w:val="9"/>
          <w:sz w:val="28"/>
          <w:szCs w:val="28"/>
          <w:lang w:val="kk-KZ"/>
        </w:rPr>
        <w:t>Рефлексивтік</w:t>
      </w:r>
      <w:r>
        <w:rPr>
          <w:b/>
          <w:color w:val="000000"/>
          <w:spacing w:val="9"/>
          <w:sz w:val="28"/>
          <w:szCs w:val="28"/>
          <w:lang w:val="kk-KZ"/>
        </w:rPr>
        <w:t>.</w:t>
      </w:r>
    </w:p>
    <w:p w:rsidR="00A322EC" w:rsidRDefault="00A322EC" w:rsidP="00A322EC">
      <w:pPr>
        <w:tabs>
          <w:tab w:val="left" w:pos="3514"/>
        </w:tabs>
        <w:ind w:firstLine="708"/>
        <w:rPr>
          <w:b/>
          <w:sz w:val="28"/>
          <w:szCs w:val="28"/>
          <w:lang w:val="kk-KZ"/>
        </w:rPr>
      </w:pPr>
    </w:p>
    <w:p w:rsidR="00A322EC" w:rsidRPr="00A322EC" w:rsidRDefault="00A322EC" w:rsidP="00A322EC">
      <w:pPr>
        <w:tabs>
          <w:tab w:val="left" w:pos="3514"/>
        </w:tabs>
        <w:ind w:firstLine="708"/>
        <w:rPr>
          <w:b/>
          <w:sz w:val="28"/>
          <w:szCs w:val="28"/>
          <w:lang w:val="kk-KZ"/>
        </w:rPr>
      </w:pPr>
      <w:r w:rsidRPr="00A322EC">
        <w:rPr>
          <w:b/>
          <w:sz w:val="28"/>
          <w:szCs w:val="28"/>
          <w:lang w:val="kk-KZ"/>
        </w:rPr>
        <w:t xml:space="preserve">4 дәріс. Білім берудің психологиялық тұжырымдамалары.  </w:t>
      </w:r>
    </w:p>
    <w:p w:rsidR="00A322EC" w:rsidRPr="00AD08F3" w:rsidRDefault="00A322EC" w:rsidP="00A322EC">
      <w:pPr>
        <w:tabs>
          <w:tab w:val="left" w:pos="3514"/>
        </w:tabs>
        <w:ind w:firstLine="708"/>
        <w:jc w:val="center"/>
        <w:rPr>
          <w:sz w:val="28"/>
          <w:szCs w:val="28"/>
          <w:lang w:val="kk-KZ"/>
        </w:rPr>
      </w:pPr>
    </w:p>
    <w:p w:rsidR="000D39BC" w:rsidRPr="00A322EC" w:rsidRDefault="00CC66D6" w:rsidP="00A322EC">
      <w:pPr>
        <w:numPr>
          <w:ilvl w:val="0"/>
          <w:numId w:val="1"/>
        </w:numPr>
        <w:jc w:val="both"/>
        <w:rPr>
          <w:sz w:val="28"/>
          <w:szCs w:val="28"/>
        </w:rPr>
      </w:pPr>
      <w:r w:rsidRPr="00A322EC">
        <w:rPr>
          <w:b/>
          <w:bCs/>
          <w:sz w:val="28"/>
          <w:szCs w:val="28"/>
          <w:lang w:val="kk-KZ"/>
        </w:rPr>
        <w:t xml:space="preserve">Қарым-қатынас керісінше субъекті-субъектілік байланыс. Мұнда ақпаратты жіберуші және алушы жоқ. Мұнда ортақ іске қатысушы әѕгімелесушілер. Яғни, қарым-қатынас екі бағытты сипатқа ие. </w:t>
      </w:r>
      <w:r w:rsidRPr="00A322EC">
        <w:rPr>
          <w:b/>
          <w:bCs/>
          <w:sz w:val="28"/>
          <w:szCs w:val="28"/>
        </w:rPr>
        <w:t xml:space="preserve">Коммуникация – монолог, қарым-қатынас – диалог. </w:t>
      </w:r>
    </w:p>
    <w:p w:rsidR="000D39BC" w:rsidRPr="00A322EC" w:rsidRDefault="00CC66D6" w:rsidP="00A322EC">
      <w:pPr>
        <w:numPr>
          <w:ilvl w:val="0"/>
          <w:numId w:val="1"/>
        </w:numPr>
        <w:jc w:val="both"/>
        <w:rPr>
          <w:sz w:val="28"/>
          <w:szCs w:val="28"/>
        </w:rPr>
      </w:pPr>
      <w:r w:rsidRPr="00A322EC">
        <w:rPr>
          <w:b/>
          <w:bCs/>
          <w:sz w:val="28"/>
          <w:szCs w:val="28"/>
        </w:rPr>
        <w:t xml:space="preserve">Сондай-ақ әлеуметтік-психолог, Г.М.Андреева да коммуникация мен қарым-қатынас екеуі синоним емес дейді. Ол қарым-қатынас – коммуникациядан кеңірек категория және қарым-қатынас құрылымында өзара байланысты үш қырын: коммуникативтік, интерактивтік, перцептивтік көрсетеді. </w:t>
      </w:r>
    </w:p>
    <w:p w:rsidR="000D39BC" w:rsidRPr="00A322EC" w:rsidRDefault="00CC66D6" w:rsidP="00A322EC">
      <w:pPr>
        <w:numPr>
          <w:ilvl w:val="0"/>
          <w:numId w:val="1"/>
        </w:numPr>
        <w:jc w:val="both"/>
        <w:rPr>
          <w:sz w:val="28"/>
          <w:szCs w:val="28"/>
        </w:rPr>
      </w:pPr>
      <w:r w:rsidRPr="00A322EC">
        <w:rPr>
          <w:b/>
          <w:bCs/>
          <w:sz w:val="28"/>
          <w:szCs w:val="28"/>
        </w:rPr>
        <w:t xml:space="preserve">А.В.Соколов екінші амал тұрғысында өз көзқарасын білдіреді. Оның пікірінше қарым-қатынас – коммуникациялық әрекеттің бір формасы. Бұл формаларды анықтау негізіне коммуникация бойынша серіктердің мақсаттық установкасы жатады дейді. Сондықтан, коммуникацияға қатысушылар қатынасының 3 нұсқасы шығады: </w:t>
      </w:r>
    </w:p>
    <w:p w:rsidR="000D39BC" w:rsidRPr="00A322EC" w:rsidRDefault="00CC66D6" w:rsidP="00A322EC">
      <w:pPr>
        <w:numPr>
          <w:ilvl w:val="0"/>
          <w:numId w:val="1"/>
        </w:numPr>
        <w:jc w:val="both"/>
        <w:rPr>
          <w:sz w:val="28"/>
          <w:szCs w:val="28"/>
        </w:rPr>
      </w:pPr>
      <w:r w:rsidRPr="00A322EC">
        <w:rPr>
          <w:b/>
          <w:bCs/>
          <w:sz w:val="28"/>
          <w:szCs w:val="28"/>
        </w:rPr>
        <w:t>Субъект – субъект. Бұл қарым-қатынас формасы.</w:t>
      </w:r>
    </w:p>
    <w:p w:rsidR="000D39BC" w:rsidRPr="00A322EC" w:rsidRDefault="00CC66D6" w:rsidP="00A322EC">
      <w:pPr>
        <w:numPr>
          <w:ilvl w:val="0"/>
          <w:numId w:val="1"/>
        </w:numPr>
        <w:jc w:val="both"/>
        <w:rPr>
          <w:sz w:val="28"/>
          <w:szCs w:val="28"/>
        </w:rPr>
      </w:pPr>
      <w:r w:rsidRPr="00A322EC">
        <w:rPr>
          <w:b/>
          <w:bCs/>
          <w:sz w:val="28"/>
          <w:szCs w:val="28"/>
        </w:rPr>
        <w:t>Субъект – объект – басқару формасында коммуникатор – реципиент.</w:t>
      </w:r>
    </w:p>
    <w:p w:rsidR="000D39BC" w:rsidRPr="00A322EC" w:rsidRDefault="00CC66D6" w:rsidP="00A322EC">
      <w:pPr>
        <w:numPr>
          <w:ilvl w:val="0"/>
          <w:numId w:val="1"/>
        </w:numPr>
        <w:jc w:val="both"/>
        <w:rPr>
          <w:sz w:val="28"/>
          <w:szCs w:val="28"/>
        </w:rPr>
      </w:pPr>
      <w:r w:rsidRPr="00A322EC">
        <w:rPr>
          <w:b/>
          <w:bCs/>
          <w:sz w:val="28"/>
          <w:szCs w:val="28"/>
        </w:rPr>
        <w:t xml:space="preserve">Объект  – субъектілік қатынас. Еліктеу формасында. Рецепиент – коммуникаторды еліктеу үлгісі ретінде қабылдайды. Оның пікірінше, коммуникация қарым-қатынастан кең ұғым сондықтан бір жағдайда коммуникация қарым-қатынас қыры, екінші жағдайда коммуникацияның бір формасы ретінде болады деген қорытынды жасаймыз. </w:t>
      </w:r>
    </w:p>
    <w:p w:rsidR="000D39BC" w:rsidRPr="00A322EC" w:rsidRDefault="00CC66D6" w:rsidP="00A322EC">
      <w:pPr>
        <w:numPr>
          <w:ilvl w:val="0"/>
          <w:numId w:val="1"/>
        </w:numPr>
        <w:jc w:val="both"/>
        <w:rPr>
          <w:sz w:val="28"/>
          <w:szCs w:val="28"/>
        </w:rPr>
      </w:pPr>
      <w:r w:rsidRPr="00A322EC">
        <w:rPr>
          <w:b/>
          <w:bCs/>
          <w:sz w:val="28"/>
          <w:szCs w:val="28"/>
        </w:rPr>
        <w:t>Үшінші амал тұрғысынан келу. Мұнда ғалымдар қарым-қатынас қоғамдағы барлық ақпараттық үрдісті қамти алмайды дейді. Бұл үрдістер бүкіл қоғамдық ағзаны қамтып, барлық әлеуметтік ішкі жүйелерге қатысты және барлық кезде сөз, тіл немесе мәтін формасында бола бермейді. Керісінше, сөздік, хабарлама қоғамдағы ақпараттық алмасудың бір бөлігі ғана, қалған бөлігінде ақпарат алмасу тілдік емес, басқа формада (заттар, мәселелер, мәдениетті материалдық тасымалдауда – белгілер) болады.</w:t>
      </w:r>
    </w:p>
    <w:p w:rsidR="00A322EC" w:rsidRDefault="00A322EC" w:rsidP="00A322EC">
      <w:pPr>
        <w:jc w:val="both"/>
        <w:rPr>
          <w:b/>
          <w:sz w:val="28"/>
          <w:szCs w:val="28"/>
          <w:lang w:val="kk-KZ"/>
        </w:rPr>
      </w:pPr>
    </w:p>
    <w:p w:rsidR="00A322EC" w:rsidRPr="00A322EC" w:rsidRDefault="00A322EC" w:rsidP="00A322EC">
      <w:pPr>
        <w:jc w:val="both"/>
        <w:rPr>
          <w:b/>
          <w:sz w:val="28"/>
          <w:szCs w:val="28"/>
          <w:lang w:val="kk-KZ"/>
        </w:rPr>
      </w:pPr>
      <w:r w:rsidRPr="00A322EC">
        <w:rPr>
          <w:b/>
          <w:sz w:val="28"/>
          <w:szCs w:val="28"/>
          <w:lang w:val="kk-KZ"/>
        </w:rPr>
        <w:t>5 дәріс. Қазақстан мемлекеттік білім тұжырымдамалары</w:t>
      </w:r>
      <w:r>
        <w:rPr>
          <w:b/>
          <w:sz w:val="28"/>
          <w:szCs w:val="28"/>
          <w:lang w:val="kk-KZ"/>
        </w:rPr>
        <w:t>.</w:t>
      </w:r>
      <w:r w:rsidRPr="00A322EC">
        <w:rPr>
          <w:b/>
          <w:sz w:val="28"/>
          <w:szCs w:val="28"/>
          <w:lang w:val="kk-KZ"/>
        </w:rPr>
        <w:t xml:space="preserve"> Білім берудің әлеуметтік тұжырымдамалары</w:t>
      </w:r>
    </w:p>
    <w:p w:rsidR="00A322EC" w:rsidRPr="00AD08F3" w:rsidRDefault="00A322EC" w:rsidP="00A322EC">
      <w:pPr>
        <w:jc w:val="center"/>
        <w:rPr>
          <w:b/>
          <w:sz w:val="28"/>
          <w:szCs w:val="28"/>
          <w:lang w:val="kk-KZ"/>
        </w:rPr>
      </w:pPr>
      <w:r w:rsidRPr="00AD08F3">
        <w:rPr>
          <w:b/>
          <w:sz w:val="28"/>
          <w:szCs w:val="28"/>
          <w:lang w:val="kk-KZ"/>
        </w:rPr>
        <w:t>Қазақстан Республикасы ұлттық білім беру жүйесінің кӨпсатылық құр</w:t>
      </w:r>
      <w:r>
        <w:rPr>
          <w:b/>
          <w:sz w:val="28"/>
          <w:szCs w:val="28"/>
          <w:lang w:val="kk-KZ"/>
        </w:rPr>
        <w:t>ы</w:t>
      </w:r>
      <w:r w:rsidRPr="00AD08F3">
        <w:rPr>
          <w:b/>
          <w:sz w:val="28"/>
          <w:szCs w:val="28"/>
          <w:lang w:val="kk-KZ"/>
        </w:rPr>
        <w:t>лымы</w:t>
      </w:r>
    </w:p>
    <w:p w:rsidR="00A322EC" w:rsidRPr="00AD08F3" w:rsidRDefault="00A322EC" w:rsidP="00A322EC">
      <w:pPr>
        <w:jc w:val="center"/>
        <w:rPr>
          <w:sz w:val="28"/>
          <w:szCs w:val="28"/>
          <w:lang w:val="kk-KZ"/>
        </w:rPr>
      </w:pPr>
      <w:r w:rsidRPr="00AD08F3">
        <w:rPr>
          <w:sz w:val="28"/>
          <w:szCs w:val="28"/>
          <w:lang w:val="kk-KZ"/>
        </w:rPr>
        <w:t>/Қазір қолданып жүрген білім беру жүйесі/</w:t>
      </w:r>
    </w:p>
    <w:p w:rsidR="00A322EC" w:rsidRPr="00AD08F3" w:rsidRDefault="00A322EC" w:rsidP="00A322EC">
      <w:pPr>
        <w:ind w:firstLine="708"/>
        <w:jc w:val="center"/>
        <w:rPr>
          <w:b/>
          <w:sz w:val="28"/>
          <w:szCs w:val="28"/>
          <w:lang w:val="kk-KZ"/>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723"/>
        <w:gridCol w:w="432"/>
        <w:gridCol w:w="1655"/>
        <w:gridCol w:w="316"/>
        <w:gridCol w:w="1567"/>
        <w:gridCol w:w="316"/>
        <w:gridCol w:w="1191"/>
      </w:tblGrid>
      <w:tr w:rsidR="00A322EC" w:rsidRPr="00AD08F3" w:rsidTr="00C142C0">
        <w:trPr>
          <w:trHeight w:val="360"/>
        </w:trPr>
        <w:tc>
          <w:tcPr>
            <w:tcW w:w="1723"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 xml:space="preserve">Мектепке дейінгі тәрбие мен оқыту </w:t>
            </w:r>
          </w:p>
          <w:p w:rsidR="00A322EC" w:rsidRPr="00AD08F3" w:rsidRDefault="00A322EC" w:rsidP="00C142C0">
            <w:pPr>
              <w:jc w:val="center"/>
              <w:rPr>
                <w:sz w:val="28"/>
                <w:szCs w:val="28"/>
                <w:lang w:val="kk-KZ"/>
              </w:rPr>
            </w:pPr>
            <w:r w:rsidRPr="00AD08F3">
              <w:rPr>
                <w:sz w:val="28"/>
                <w:szCs w:val="28"/>
                <w:lang w:val="kk-KZ"/>
              </w:rPr>
              <w:t>/1-деңгей/</w:t>
            </w:r>
          </w:p>
        </w:tc>
        <w:tc>
          <w:tcPr>
            <w:tcW w:w="432" w:type="dxa"/>
            <w:tcBorders>
              <w:top w:val="nil"/>
              <w:left w:val="thinThickSmallGap" w:sz="24" w:space="0" w:color="auto"/>
              <w:bottom w:val="nil"/>
              <w:right w:val="thinThickSmallGap" w:sz="24" w:space="0" w:color="auto"/>
            </w:tcBorders>
          </w:tcPr>
          <w:p w:rsidR="00A322EC" w:rsidRPr="00AD08F3" w:rsidRDefault="00A322EC" w:rsidP="00C142C0">
            <w:pPr>
              <w:rPr>
                <w:b/>
                <w:sz w:val="28"/>
                <w:szCs w:val="28"/>
                <w:lang w:val="kk-KZ"/>
              </w:rPr>
            </w:pPr>
          </w:p>
        </w:tc>
        <w:tc>
          <w:tcPr>
            <w:tcW w:w="1655"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Орта білім беру</w:t>
            </w:r>
          </w:p>
          <w:p w:rsidR="00A322EC" w:rsidRPr="00AD08F3" w:rsidRDefault="00A322EC" w:rsidP="00C142C0">
            <w:pPr>
              <w:jc w:val="center"/>
              <w:rPr>
                <w:sz w:val="28"/>
                <w:szCs w:val="28"/>
                <w:lang w:val="kk-KZ"/>
              </w:rPr>
            </w:pPr>
            <w:r w:rsidRPr="00AD08F3">
              <w:rPr>
                <w:sz w:val="28"/>
                <w:szCs w:val="28"/>
                <w:lang w:val="kk-KZ"/>
              </w:rPr>
              <w:t>/2-деңгей/</w:t>
            </w:r>
          </w:p>
        </w:tc>
        <w:tc>
          <w:tcPr>
            <w:tcW w:w="316" w:type="dxa"/>
            <w:tcBorders>
              <w:top w:val="nil"/>
              <w:left w:val="thinThickSmallGap" w:sz="24" w:space="0" w:color="auto"/>
              <w:bottom w:val="nil"/>
              <w:right w:val="thinThickSmallGap" w:sz="24" w:space="0" w:color="auto"/>
            </w:tcBorders>
          </w:tcPr>
          <w:p w:rsidR="00A322EC" w:rsidRPr="00AD08F3" w:rsidRDefault="00A322EC" w:rsidP="00C142C0">
            <w:pPr>
              <w:rPr>
                <w:b/>
                <w:sz w:val="28"/>
                <w:szCs w:val="28"/>
                <w:lang w:val="kk-KZ"/>
              </w:rPr>
            </w:pPr>
            <w:r w:rsidRPr="00AD08F3">
              <w:rPr>
                <w:b/>
                <w:sz w:val="28"/>
                <w:szCs w:val="28"/>
                <w:lang w:val="kk-KZ"/>
              </w:rPr>
              <w:t xml:space="preserve">       </w:t>
            </w:r>
          </w:p>
        </w:tc>
        <w:tc>
          <w:tcPr>
            <w:tcW w:w="1567"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Жоғары кәсіптік білім беру</w:t>
            </w:r>
          </w:p>
          <w:p w:rsidR="00A322EC" w:rsidRPr="00AD08F3" w:rsidRDefault="00A322EC" w:rsidP="00C142C0">
            <w:pPr>
              <w:jc w:val="center"/>
              <w:rPr>
                <w:sz w:val="28"/>
                <w:szCs w:val="28"/>
                <w:lang w:val="kk-KZ"/>
              </w:rPr>
            </w:pPr>
            <w:r w:rsidRPr="00AD08F3">
              <w:rPr>
                <w:sz w:val="28"/>
                <w:szCs w:val="28"/>
                <w:lang w:val="kk-KZ"/>
              </w:rPr>
              <w:t>/3-деңгей/</w:t>
            </w:r>
          </w:p>
        </w:tc>
        <w:tc>
          <w:tcPr>
            <w:tcW w:w="316" w:type="dxa"/>
            <w:tcBorders>
              <w:top w:val="nil"/>
              <w:left w:val="thinThickSmallGap" w:sz="24" w:space="0" w:color="auto"/>
              <w:bottom w:val="nil"/>
              <w:right w:val="thinThickSmallGap" w:sz="24" w:space="0" w:color="auto"/>
            </w:tcBorders>
          </w:tcPr>
          <w:p w:rsidR="00A322EC" w:rsidRPr="00AD08F3" w:rsidRDefault="00A322EC" w:rsidP="00C142C0">
            <w:pPr>
              <w:rPr>
                <w:b/>
                <w:sz w:val="28"/>
                <w:szCs w:val="28"/>
                <w:lang w:val="kk-KZ"/>
              </w:rPr>
            </w:pPr>
          </w:p>
        </w:tc>
        <w:tc>
          <w:tcPr>
            <w:tcW w:w="1191"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Жоғары оқу орнынан кейінгі білім беру</w:t>
            </w:r>
          </w:p>
          <w:p w:rsidR="00A322EC" w:rsidRPr="00AD08F3" w:rsidRDefault="00A322EC" w:rsidP="00C142C0">
            <w:pPr>
              <w:jc w:val="center"/>
              <w:rPr>
                <w:sz w:val="28"/>
                <w:szCs w:val="28"/>
                <w:lang w:val="kk-KZ"/>
              </w:rPr>
            </w:pPr>
            <w:r w:rsidRPr="00AD08F3">
              <w:rPr>
                <w:sz w:val="28"/>
                <w:szCs w:val="28"/>
                <w:lang w:val="kk-KZ"/>
              </w:rPr>
              <w:t xml:space="preserve">     /4-деңгей/</w:t>
            </w:r>
          </w:p>
        </w:tc>
      </w:tr>
    </w:tbl>
    <w:p w:rsidR="00A322EC" w:rsidRPr="00AD08F3" w:rsidRDefault="008A040F" w:rsidP="00A322EC">
      <w:pPr>
        <w:tabs>
          <w:tab w:val="left" w:pos="3060"/>
          <w:tab w:val="left" w:pos="3240"/>
          <w:tab w:val="left" w:pos="3420"/>
          <w:tab w:val="left" w:pos="3600"/>
          <w:tab w:val="left" w:pos="3960"/>
        </w:tabs>
        <w:ind w:left="-142" w:firstLine="709"/>
        <w:jc w:val="center"/>
        <w:rPr>
          <w:b/>
          <w:sz w:val="28"/>
          <w:szCs w:val="28"/>
          <w:lang w:val="kk-KZ"/>
        </w:rPr>
      </w:pPr>
      <w:r>
        <w:rPr>
          <w:noProof/>
          <w:sz w:val="28"/>
          <w:szCs w:val="28"/>
        </w:rPr>
        <mc:AlternateContent>
          <mc:Choice Requires="wps">
            <w:drawing>
              <wp:anchor distT="0" distB="0" distL="114300" distR="114300" simplePos="0" relativeHeight="251648000" behindDoc="0" locked="0" layoutInCell="0" allowOverlap="1">
                <wp:simplePos x="0" y="0"/>
                <wp:positionH relativeFrom="column">
                  <wp:posOffset>2171700</wp:posOffset>
                </wp:positionH>
                <wp:positionV relativeFrom="paragraph">
                  <wp:posOffset>128270</wp:posOffset>
                </wp:positionV>
                <wp:extent cx="342900" cy="228600"/>
                <wp:effectExtent l="9525" t="13970" r="47625" b="52705"/>
                <wp:wrapNone/>
                <wp:docPr id="2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0.1pt" to="198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" o:allowincell="f">
                <v:stroke endarrow="block"/>
              </v:line>
            </w:pict>
          </mc:Fallback>
        </mc:AlternateContent>
      </w:r>
      <w:r>
        <w:rPr>
          <w:noProof/>
          <w:sz w:val="28"/>
          <w:szCs w:val="28"/>
        </w:rPr>
        <mc:AlternateContent>
          <mc:Choice Requires="wps">
            <w:drawing>
              <wp:anchor distT="0" distB="0" distL="114300" distR="114300" simplePos="0" relativeHeight="251649024" behindDoc="0" locked="0" layoutInCell="0" allowOverlap="1">
                <wp:simplePos x="0" y="0"/>
                <wp:positionH relativeFrom="column">
                  <wp:posOffset>1828800</wp:posOffset>
                </wp:positionH>
                <wp:positionV relativeFrom="paragraph">
                  <wp:posOffset>13970</wp:posOffset>
                </wp:positionV>
                <wp:extent cx="0" cy="342900"/>
                <wp:effectExtent l="57150" t="13970" r="57150" b="14605"/>
                <wp:wrapNone/>
                <wp:docPr id="1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1pt" to="2in,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" o:allowincell="f">
                <v:stroke endarrow="block"/>
              </v:line>
            </w:pict>
          </mc:Fallback>
        </mc:AlternateContent>
      </w:r>
      <w:r>
        <w:rPr>
          <w:noProof/>
          <w:sz w:val="28"/>
          <w:szCs w:val="28"/>
        </w:rPr>
        <mc:AlternateContent>
          <mc:Choice Requires="wps">
            <w:drawing>
              <wp:anchor distT="0" distB="0" distL="114300" distR="114300" simplePos="0" relativeHeight="251650048" behindDoc="0" locked="0" layoutInCell="0" allowOverlap="1">
                <wp:simplePos x="0" y="0"/>
                <wp:positionH relativeFrom="column">
                  <wp:posOffset>4114800</wp:posOffset>
                </wp:positionH>
                <wp:positionV relativeFrom="paragraph">
                  <wp:posOffset>13970</wp:posOffset>
                </wp:positionV>
                <wp:extent cx="342900" cy="304165"/>
                <wp:effectExtent l="9525" t="13970" r="47625" b="5334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041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1pt" to="351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" o:allowincell="f">
                <v:stroke endarrow="block"/>
              </v:line>
            </w:pict>
          </mc:Fallback>
        </mc:AlternateContent>
      </w:r>
      <w:r>
        <w:rPr>
          <w:noProof/>
          <w:sz w:val="28"/>
          <w:szCs w:val="28"/>
        </w:rPr>
        <mc:AlternateContent>
          <mc:Choice Requires="wps">
            <w:drawing>
              <wp:anchor distT="0" distB="0" distL="114300" distR="114300" simplePos="0" relativeHeight="251651072" behindDoc="0" locked="0" layoutInCell="0" allowOverlap="1">
                <wp:simplePos x="0" y="0"/>
                <wp:positionH relativeFrom="column">
                  <wp:posOffset>3771900</wp:posOffset>
                </wp:positionH>
                <wp:positionV relativeFrom="paragraph">
                  <wp:posOffset>13970</wp:posOffset>
                </wp:positionV>
                <wp:extent cx="342900" cy="342900"/>
                <wp:effectExtent l="47625" t="13970" r="9525" b="52705"/>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pt" to="32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" o:allowincell="f">
                <v:stroke endarrow="block"/>
              </v:line>
            </w:pict>
          </mc:Fallback>
        </mc:AlternateContent>
      </w:r>
      <w:r>
        <w:rPr>
          <w:noProof/>
          <w:sz w:val="28"/>
          <w:szCs w:val="28"/>
        </w:rPr>
        <mc:AlternateContent>
          <mc:Choice Requires="wps">
            <w:drawing>
              <wp:anchor distT="0" distB="0" distL="114300" distR="114300" simplePos="0" relativeHeight="251652096" behindDoc="0" locked="0" layoutInCell="0" allowOverlap="1">
                <wp:simplePos x="0" y="0"/>
                <wp:positionH relativeFrom="column">
                  <wp:posOffset>3771900</wp:posOffset>
                </wp:positionH>
                <wp:positionV relativeFrom="paragraph">
                  <wp:posOffset>13970</wp:posOffset>
                </wp:positionV>
                <wp:extent cx="914400" cy="0"/>
                <wp:effectExtent l="9525" t="13970" r="9525" b="5080"/>
                <wp:wrapNone/>
                <wp:docPr id="1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pt" to="36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" o:allowincell="f"/>
            </w:pict>
          </mc:Fallback>
        </mc:AlternateContent>
      </w:r>
      <w:r>
        <w:rPr>
          <w:noProof/>
          <w:sz w:val="28"/>
          <w:szCs w:val="28"/>
        </w:rPr>
        <mc:AlternateContent>
          <mc:Choice Requires="wps">
            <w:drawing>
              <wp:anchor distT="0" distB="0" distL="114300" distR="114300" simplePos="0" relativeHeight="251653120" behindDoc="0" locked="0" layoutInCell="0" allowOverlap="1">
                <wp:simplePos x="0" y="0"/>
                <wp:positionH relativeFrom="column">
                  <wp:posOffset>2857500</wp:posOffset>
                </wp:positionH>
                <wp:positionV relativeFrom="paragraph">
                  <wp:posOffset>13970</wp:posOffset>
                </wp:positionV>
                <wp:extent cx="228600" cy="342900"/>
                <wp:effectExtent l="57150" t="13970" r="9525" b="43180"/>
                <wp:wrapNone/>
                <wp:docPr id="1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pt" to="243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" o:allowincell="f">
                <v:stroke endarrow="block"/>
              </v:line>
            </w:pict>
          </mc:Fallback>
        </mc:AlternateContent>
      </w:r>
      <w:r>
        <w:rPr>
          <w:noProof/>
          <w:sz w:val="28"/>
          <w:szCs w:val="28"/>
        </w:rPr>
        <mc:AlternateContent>
          <mc:Choice Requires="wps">
            <w:drawing>
              <wp:anchor distT="0" distB="0" distL="114300" distR="114300" simplePos="0" relativeHeight="251654144" behindDoc="0" locked="0" layoutInCell="0" allowOverlap="1">
                <wp:simplePos x="0" y="0"/>
                <wp:positionH relativeFrom="column">
                  <wp:posOffset>3086100</wp:posOffset>
                </wp:positionH>
                <wp:positionV relativeFrom="paragraph">
                  <wp:posOffset>13970</wp:posOffset>
                </wp:positionV>
                <wp:extent cx="342900" cy="342900"/>
                <wp:effectExtent l="9525" t="13970" r="47625" b="52705"/>
                <wp:wrapNone/>
                <wp:docPr id="1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pt" to="270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" o:allowincell="f">
                <v:stroke endarrow="block"/>
              </v:line>
            </w:pict>
          </mc:Fallback>
        </mc:AlternateContent>
      </w:r>
      <w:r>
        <w:rPr>
          <w:noProof/>
          <w:sz w:val="28"/>
          <w:szCs w:val="28"/>
        </w:rPr>
        <mc:AlternateContent>
          <mc:Choice Requires="wps">
            <w:drawing>
              <wp:anchor distT="0" distB="0" distL="114300" distR="114300" simplePos="0" relativeHeight="251655168" behindDoc="0" locked="0" layoutInCell="0" allowOverlap="1">
                <wp:simplePos x="0" y="0"/>
                <wp:positionH relativeFrom="column">
                  <wp:posOffset>800100</wp:posOffset>
                </wp:positionH>
                <wp:positionV relativeFrom="paragraph">
                  <wp:posOffset>16510</wp:posOffset>
                </wp:positionV>
                <wp:extent cx="114300" cy="228600"/>
                <wp:effectExtent l="9525" t="6985" r="57150" b="4064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pt" to="1in,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" o:allowincell="f">
                <v:stroke endarrow="block"/>
              </v:line>
            </w:pict>
          </mc:Fallback>
        </mc:AlternateContent>
      </w:r>
      <w:r>
        <w:rPr>
          <w:noProof/>
          <w:sz w:val="28"/>
          <w:szCs w:val="28"/>
        </w:rPr>
        <mc:AlternateContent>
          <mc:Choice Requires="wps">
            <w:drawing>
              <wp:anchor distT="0" distB="0" distL="114300" distR="114300" simplePos="0" relativeHeight="251656192" behindDoc="0" locked="0" layoutInCell="0" allowOverlap="1">
                <wp:simplePos x="0" y="0"/>
                <wp:positionH relativeFrom="column">
                  <wp:posOffset>342900</wp:posOffset>
                </wp:positionH>
                <wp:positionV relativeFrom="paragraph">
                  <wp:posOffset>16510</wp:posOffset>
                </wp:positionV>
                <wp:extent cx="228600" cy="228600"/>
                <wp:effectExtent l="47625" t="6985" r="9525" b="50165"/>
                <wp:wrapNone/>
                <wp:docPr id="1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3pt" to="4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" o:allowincell="f">
                <v:stroke endarrow="block"/>
              </v:line>
            </w:pict>
          </mc:Fallback>
        </mc:AlternateContent>
      </w:r>
      <w:r>
        <w:rPr>
          <w:noProof/>
          <w:sz w:val="28"/>
          <w:szCs w:val="28"/>
        </w:rPr>
        <mc:AlternateContent>
          <mc:Choice Requires="wps">
            <w:drawing>
              <wp:anchor distT="0" distB="0" distL="114300" distR="114300" simplePos="0" relativeHeight="251657216" behindDoc="0" locked="0" layoutInCell="0" allowOverlap="1">
                <wp:simplePos x="0" y="0"/>
                <wp:positionH relativeFrom="column">
                  <wp:posOffset>2743200</wp:posOffset>
                </wp:positionH>
                <wp:positionV relativeFrom="paragraph">
                  <wp:posOffset>67310</wp:posOffset>
                </wp:positionV>
                <wp:extent cx="800100" cy="0"/>
                <wp:effectExtent l="9525" t="10160" r="9525" b="889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3pt" to="27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T8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" o:allowincell="f"/>
            </w:pict>
          </mc:Fallback>
        </mc:AlternateContent>
      </w:r>
      <w:r>
        <w:rPr>
          <w:noProof/>
          <w:sz w:val="28"/>
          <w:szCs w:val="28"/>
        </w:rPr>
        <mc:AlternateContent>
          <mc:Choice Requires="wps">
            <w:drawing>
              <wp:anchor distT="0" distB="0" distL="114300" distR="114300" simplePos="0" relativeHeight="251658240" behindDoc="0" locked="0" layoutInCell="0" allowOverlap="1">
                <wp:simplePos x="0" y="0"/>
                <wp:positionH relativeFrom="column">
                  <wp:posOffset>1485900</wp:posOffset>
                </wp:positionH>
                <wp:positionV relativeFrom="paragraph">
                  <wp:posOffset>67310</wp:posOffset>
                </wp:positionV>
                <wp:extent cx="228600" cy="228600"/>
                <wp:effectExtent l="47625" t="10160" r="9525" b="4699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3pt" to="13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" o:allowincell="f">
                <v:stroke endarrow="block"/>
              </v:line>
            </w:pict>
          </mc:Fallback>
        </mc:AlternateContent>
      </w:r>
      <w:r>
        <w:rPr>
          <w:noProof/>
          <w:sz w:val="28"/>
          <w:szCs w:val="28"/>
        </w:rPr>
        <mc:AlternateContent>
          <mc:Choice Requires="wps">
            <w:drawing>
              <wp:anchor distT="0" distB="0" distL="114300" distR="114300" simplePos="0" relativeHeight="251659264" behindDoc="0" locked="0" layoutInCell="0" allowOverlap="1">
                <wp:simplePos x="0" y="0"/>
                <wp:positionH relativeFrom="column">
                  <wp:posOffset>1371600</wp:posOffset>
                </wp:positionH>
                <wp:positionV relativeFrom="paragraph">
                  <wp:posOffset>67310</wp:posOffset>
                </wp:positionV>
                <wp:extent cx="1028700" cy="0"/>
                <wp:effectExtent l="9525" t="10160" r="9525" b="8890"/>
                <wp:wrapNone/>
                <wp:docPr id="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3pt" to="18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Bd+Eg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" o:allowincell="f"/>
            </w:pict>
          </mc:Fallback>
        </mc:AlternateContent>
      </w:r>
      <w:r w:rsidR="00A322EC" w:rsidRPr="00AD08F3">
        <w:rPr>
          <w:b/>
          <w:sz w:val="28"/>
          <w:szCs w:val="28"/>
          <w:lang w:val="kk-KZ"/>
        </w:rPr>
        <w:t xml:space="preserve"> </w:t>
      </w:r>
    </w:p>
    <w:p w:rsidR="00A322EC" w:rsidRPr="00AD08F3" w:rsidRDefault="00A322EC" w:rsidP="00A322EC">
      <w:pPr>
        <w:ind w:firstLine="708"/>
        <w:jc w:val="center"/>
        <w:rPr>
          <w:b/>
          <w:sz w:val="28"/>
          <w:szCs w:val="28"/>
          <w:lang w:val="kk-KZ"/>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236"/>
        <w:gridCol w:w="571"/>
        <w:gridCol w:w="345"/>
        <w:gridCol w:w="479"/>
        <w:gridCol w:w="236"/>
        <w:gridCol w:w="571"/>
        <w:gridCol w:w="236"/>
        <w:gridCol w:w="613"/>
        <w:gridCol w:w="236"/>
        <w:gridCol w:w="603"/>
        <w:gridCol w:w="236"/>
        <w:gridCol w:w="550"/>
        <w:gridCol w:w="236"/>
        <w:gridCol w:w="612"/>
        <w:gridCol w:w="236"/>
        <w:gridCol w:w="484"/>
      </w:tblGrid>
      <w:tr w:rsidR="00A322EC" w:rsidRPr="00AD08F3" w:rsidTr="00C142C0">
        <w:trPr>
          <w:cantSplit/>
          <w:trHeight w:val="2452"/>
        </w:trPr>
        <w:tc>
          <w:tcPr>
            <w:tcW w:w="540" w:type="dxa"/>
            <w:tcBorders>
              <w:top w:val="single" w:sz="6" w:space="0" w:color="auto"/>
              <w:left w:val="single" w:sz="6" w:space="0" w:color="auto"/>
              <w:bottom w:val="single" w:sz="6" w:space="0" w:color="auto"/>
              <w:right w:val="thinThickLargeGap" w:sz="6" w:space="0" w:color="C0C0C0"/>
            </w:tcBorders>
            <w:textDirection w:val="btLr"/>
          </w:tcPr>
          <w:p w:rsidR="00A322EC" w:rsidRPr="00AD08F3" w:rsidRDefault="00A322EC" w:rsidP="00C142C0">
            <w:pPr>
              <w:ind w:left="113" w:right="113"/>
              <w:jc w:val="center"/>
              <w:rPr>
                <w:sz w:val="28"/>
                <w:szCs w:val="28"/>
                <w:lang w:val="kk-KZ"/>
              </w:rPr>
            </w:pPr>
            <w:r w:rsidRPr="00AD08F3">
              <w:rPr>
                <w:sz w:val="28"/>
                <w:szCs w:val="28"/>
                <w:lang w:val="kk-KZ"/>
              </w:rPr>
              <w:t>Балабақшадағы бүлдіршіндер үшін</w:t>
            </w:r>
          </w:p>
        </w:tc>
        <w:tc>
          <w:tcPr>
            <w:tcW w:w="236" w:type="dxa"/>
            <w:tcBorders>
              <w:top w:val="nil"/>
              <w:left w:val="thinThickLargeGap" w:sz="6" w:space="0" w:color="C0C0C0"/>
              <w:bottom w:val="nil"/>
              <w:right w:val="thickThinLargeGap" w:sz="6" w:space="0" w:color="C0C0C0"/>
            </w:tcBorders>
          </w:tcPr>
          <w:p w:rsidR="00A322EC" w:rsidRPr="00AD08F3" w:rsidRDefault="00A322EC" w:rsidP="00C142C0">
            <w:pPr>
              <w:rPr>
                <w:b/>
                <w:sz w:val="28"/>
                <w:szCs w:val="28"/>
                <w:lang w:val="kk-KZ"/>
              </w:rPr>
            </w:pPr>
          </w:p>
        </w:tc>
        <w:tc>
          <w:tcPr>
            <w:tcW w:w="571" w:type="dxa"/>
            <w:tcBorders>
              <w:top w:val="single" w:sz="6" w:space="0" w:color="auto"/>
              <w:left w:val="thickThinLargeGap" w:sz="6" w:space="0" w:color="C0C0C0"/>
              <w:bottom w:val="single" w:sz="6" w:space="0" w:color="auto"/>
              <w:right w:val="single" w:sz="6" w:space="0" w:color="auto"/>
            </w:tcBorders>
            <w:textDirection w:val="btLr"/>
          </w:tcPr>
          <w:p w:rsidR="00A322EC" w:rsidRPr="00AD08F3" w:rsidRDefault="00A322EC" w:rsidP="00C142C0">
            <w:pPr>
              <w:ind w:left="113" w:right="-21"/>
              <w:jc w:val="center"/>
              <w:rPr>
                <w:sz w:val="28"/>
                <w:szCs w:val="28"/>
                <w:lang w:val="kk-KZ"/>
              </w:rPr>
            </w:pPr>
            <w:r w:rsidRPr="00AD08F3">
              <w:rPr>
                <w:sz w:val="28"/>
                <w:szCs w:val="28"/>
                <w:lang w:val="kk-KZ"/>
              </w:rPr>
              <w:t>Мектеп алды даярлық 5</w:t>
            </w:r>
          </w:p>
          <w:p w:rsidR="00A322EC" w:rsidRPr="00AD08F3" w:rsidRDefault="00A322EC" w:rsidP="00C142C0">
            <w:pPr>
              <w:ind w:left="113" w:right="-21"/>
              <w:jc w:val="center"/>
              <w:rPr>
                <w:sz w:val="28"/>
                <w:szCs w:val="28"/>
                <w:lang w:val="kk-KZ"/>
              </w:rPr>
            </w:pPr>
            <w:r w:rsidRPr="00AD08F3">
              <w:rPr>
                <w:sz w:val="28"/>
                <w:szCs w:val="28"/>
                <w:lang w:val="kk-KZ"/>
              </w:rPr>
              <w:t>жастағы балалар үшін</w:t>
            </w:r>
          </w:p>
        </w:tc>
        <w:tc>
          <w:tcPr>
            <w:tcW w:w="345" w:type="dxa"/>
            <w:tcBorders>
              <w:top w:val="nil"/>
              <w:left w:val="single" w:sz="6" w:space="0" w:color="auto"/>
              <w:bottom w:val="nil"/>
              <w:right w:val="single" w:sz="6" w:space="0" w:color="auto"/>
            </w:tcBorders>
          </w:tcPr>
          <w:p w:rsidR="00A322EC" w:rsidRPr="00AD08F3" w:rsidRDefault="00A322EC" w:rsidP="00C142C0">
            <w:pPr>
              <w:rPr>
                <w:b/>
                <w:sz w:val="28"/>
                <w:szCs w:val="28"/>
                <w:lang w:val="kk-KZ"/>
              </w:rPr>
            </w:pPr>
          </w:p>
        </w:tc>
        <w:tc>
          <w:tcPr>
            <w:tcW w:w="479" w:type="dxa"/>
            <w:tcBorders>
              <w:top w:val="single" w:sz="6" w:space="0" w:color="auto"/>
              <w:left w:val="single" w:sz="6" w:space="0" w:color="auto"/>
              <w:bottom w:val="single" w:sz="6" w:space="0" w:color="auto"/>
              <w:right w:val="single" w:sz="6" w:space="0" w:color="auto"/>
            </w:tcBorders>
            <w:textDirection w:val="btLr"/>
          </w:tcPr>
          <w:p w:rsidR="00A322EC" w:rsidRPr="00AD08F3" w:rsidRDefault="00A322EC" w:rsidP="00C142C0">
            <w:pPr>
              <w:ind w:left="113" w:right="113"/>
              <w:jc w:val="center"/>
              <w:rPr>
                <w:sz w:val="28"/>
                <w:szCs w:val="28"/>
                <w:lang w:val="kk-KZ"/>
              </w:rPr>
            </w:pPr>
            <w:r w:rsidRPr="00AD08F3">
              <w:rPr>
                <w:sz w:val="28"/>
                <w:szCs w:val="28"/>
                <w:lang w:val="kk-KZ"/>
              </w:rPr>
              <w:t>Бастау</w:t>
            </w:r>
            <w:r w:rsidRPr="00AD08F3">
              <w:rPr>
                <w:sz w:val="28"/>
                <w:szCs w:val="28"/>
              </w:rPr>
              <w:t>ыш мек</w:t>
            </w:r>
            <w:r w:rsidRPr="00AD08F3">
              <w:rPr>
                <w:sz w:val="28"/>
                <w:szCs w:val="28"/>
                <w:lang w:val="kk-KZ"/>
              </w:rPr>
              <w:t>теп 1-4 сыныптар</w:t>
            </w:r>
          </w:p>
        </w:tc>
        <w:tc>
          <w:tcPr>
            <w:tcW w:w="236" w:type="dxa"/>
            <w:tcBorders>
              <w:top w:val="nil"/>
              <w:left w:val="single" w:sz="6" w:space="0" w:color="auto"/>
              <w:bottom w:val="nil"/>
              <w:right w:val="single" w:sz="6" w:space="0" w:color="auto"/>
            </w:tcBorders>
          </w:tcPr>
          <w:p w:rsidR="00A322EC" w:rsidRPr="00AD08F3" w:rsidRDefault="00A322EC" w:rsidP="00C142C0">
            <w:pPr>
              <w:rPr>
                <w:b/>
                <w:sz w:val="28"/>
                <w:szCs w:val="28"/>
                <w:lang w:val="kk-KZ"/>
              </w:rPr>
            </w:pPr>
          </w:p>
        </w:tc>
        <w:tc>
          <w:tcPr>
            <w:tcW w:w="571" w:type="dxa"/>
            <w:tcBorders>
              <w:top w:val="single" w:sz="6" w:space="0" w:color="auto"/>
              <w:left w:val="single" w:sz="6" w:space="0" w:color="auto"/>
              <w:bottom w:val="single" w:sz="6" w:space="0" w:color="auto"/>
              <w:right w:val="single" w:sz="6" w:space="0" w:color="auto"/>
            </w:tcBorders>
            <w:textDirection w:val="btLr"/>
          </w:tcPr>
          <w:p w:rsidR="00A322EC" w:rsidRPr="00AD08F3" w:rsidRDefault="00A322EC" w:rsidP="00C142C0">
            <w:pPr>
              <w:ind w:left="113" w:right="113"/>
              <w:jc w:val="center"/>
              <w:rPr>
                <w:sz w:val="28"/>
                <w:szCs w:val="28"/>
                <w:lang w:val="kk-KZ"/>
              </w:rPr>
            </w:pPr>
            <w:r w:rsidRPr="00AD08F3">
              <w:rPr>
                <w:sz w:val="28"/>
                <w:szCs w:val="28"/>
                <w:lang w:val="kk-KZ"/>
              </w:rPr>
              <w:t>Негізгі 5-10 сыныптар</w:t>
            </w:r>
          </w:p>
        </w:tc>
        <w:tc>
          <w:tcPr>
            <w:tcW w:w="236" w:type="dxa"/>
            <w:tcBorders>
              <w:top w:val="nil"/>
              <w:left w:val="single" w:sz="6" w:space="0" w:color="auto"/>
              <w:bottom w:val="nil"/>
              <w:right w:val="single" w:sz="6" w:space="0" w:color="auto"/>
            </w:tcBorders>
          </w:tcPr>
          <w:p w:rsidR="00A322EC" w:rsidRPr="00AD08F3" w:rsidRDefault="00A322EC" w:rsidP="00C142C0">
            <w:pPr>
              <w:rPr>
                <w:b/>
                <w:sz w:val="28"/>
                <w:szCs w:val="28"/>
                <w:lang w:val="kk-KZ"/>
              </w:rPr>
            </w:pPr>
          </w:p>
        </w:tc>
        <w:tc>
          <w:tcPr>
            <w:tcW w:w="613" w:type="dxa"/>
            <w:tcBorders>
              <w:top w:val="single" w:sz="6" w:space="0" w:color="auto"/>
              <w:left w:val="single" w:sz="6" w:space="0" w:color="auto"/>
              <w:bottom w:val="single" w:sz="6" w:space="0" w:color="auto"/>
              <w:right w:val="single" w:sz="6" w:space="0" w:color="auto"/>
            </w:tcBorders>
            <w:textDirection w:val="btLr"/>
          </w:tcPr>
          <w:p w:rsidR="00A322EC" w:rsidRPr="00AD08F3" w:rsidRDefault="00A322EC" w:rsidP="00C142C0">
            <w:pPr>
              <w:ind w:left="-82" w:right="113"/>
              <w:jc w:val="center"/>
              <w:rPr>
                <w:sz w:val="28"/>
                <w:szCs w:val="28"/>
                <w:lang w:val="kk-KZ"/>
              </w:rPr>
            </w:pPr>
            <w:r w:rsidRPr="00AD08F3">
              <w:rPr>
                <w:sz w:val="28"/>
                <w:szCs w:val="28"/>
                <w:lang w:val="kk-KZ"/>
              </w:rPr>
              <w:t xml:space="preserve">Ортамектеп сыныптар </w:t>
            </w:r>
          </w:p>
          <w:p w:rsidR="00A322EC" w:rsidRPr="00AD08F3" w:rsidRDefault="00A322EC" w:rsidP="00C142C0">
            <w:pPr>
              <w:ind w:left="-82" w:right="113"/>
              <w:jc w:val="center"/>
              <w:rPr>
                <w:sz w:val="28"/>
                <w:szCs w:val="28"/>
                <w:lang w:val="kk-KZ"/>
              </w:rPr>
            </w:pPr>
            <w:r w:rsidRPr="00AD08F3">
              <w:rPr>
                <w:sz w:val="28"/>
                <w:szCs w:val="28"/>
                <w:lang w:val="kk-KZ"/>
              </w:rPr>
              <w:t>110-11 сыныптар</w:t>
            </w:r>
          </w:p>
          <w:p w:rsidR="00A322EC" w:rsidRPr="00AD08F3" w:rsidRDefault="00A322EC" w:rsidP="00C142C0">
            <w:pPr>
              <w:tabs>
                <w:tab w:val="left" w:pos="98"/>
              </w:tabs>
              <w:ind w:left="-82" w:right="113" w:firstLine="1343"/>
              <w:rPr>
                <w:sz w:val="28"/>
                <w:szCs w:val="28"/>
                <w:lang w:val="kk-KZ"/>
              </w:rPr>
            </w:pPr>
          </w:p>
        </w:tc>
        <w:tc>
          <w:tcPr>
            <w:tcW w:w="236" w:type="dxa"/>
            <w:tcBorders>
              <w:top w:val="nil"/>
              <w:left w:val="single" w:sz="6" w:space="0" w:color="auto"/>
              <w:bottom w:val="nil"/>
              <w:right w:val="single" w:sz="6" w:space="0" w:color="auto"/>
            </w:tcBorders>
          </w:tcPr>
          <w:p w:rsidR="00A322EC" w:rsidRPr="00AD08F3" w:rsidRDefault="00A322EC" w:rsidP="00C142C0">
            <w:pPr>
              <w:rPr>
                <w:b/>
                <w:sz w:val="28"/>
                <w:szCs w:val="28"/>
                <w:lang w:val="kk-KZ"/>
              </w:rPr>
            </w:pPr>
          </w:p>
        </w:tc>
        <w:tc>
          <w:tcPr>
            <w:tcW w:w="603" w:type="dxa"/>
            <w:tcBorders>
              <w:top w:val="single" w:sz="6" w:space="0" w:color="auto"/>
              <w:left w:val="single" w:sz="6" w:space="0" w:color="auto"/>
              <w:bottom w:val="single" w:sz="6" w:space="0" w:color="auto"/>
              <w:right w:val="single" w:sz="6" w:space="0" w:color="auto"/>
            </w:tcBorders>
            <w:textDirection w:val="btLr"/>
          </w:tcPr>
          <w:p w:rsidR="00A322EC" w:rsidRPr="00AD08F3" w:rsidRDefault="00A322EC" w:rsidP="00C142C0">
            <w:pPr>
              <w:pStyle w:val="a5"/>
              <w:rPr>
                <w:rFonts w:ascii="Times New Roman" w:hAnsi="Times New Roman"/>
                <w:sz w:val="28"/>
                <w:szCs w:val="28"/>
              </w:rPr>
            </w:pPr>
            <w:r w:rsidRPr="00AD08F3">
              <w:rPr>
                <w:rFonts w:ascii="Times New Roman" w:hAnsi="Times New Roman"/>
                <w:sz w:val="28"/>
                <w:szCs w:val="28"/>
              </w:rPr>
              <w:t xml:space="preserve">Жоғары базалық білім беру /бакалавриат </w:t>
            </w:r>
          </w:p>
          <w:p w:rsidR="00A322EC" w:rsidRPr="00AD08F3" w:rsidRDefault="00A322EC" w:rsidP="00C142C0">
            <w:pPr>
              <w:ind w:left="113" w:right="113"/>
              <w:jc w:val="center"/>
              <w:rPr>
                <w:sz w:val="28"/>
                <w:szCs w:val="28"/>
                <w:lang w:val="kk-KZ"/>
              </w:rPr>
            </w:pPr>
            <w:r w:rsidRPr="00AD08F3">
              <w:rPr>
                <w:sz w:val="28"/>
                <w:szCs w:val="28"/>
                <w:lang w:val="kk-KZ"/>
              </w:rPr>
              <w:t xml:space="preserve"> 4 жыл/</w:t>
            </w:r>
          </w:p>
        </w:tc>
        <w:tc>
          <w:tcPr>
            <w:tcW w:w="236" w:type="dxa"/>
            <w:tcBorders>
              <w:top w:val="nil"/>
              <w:left w:val="single" w:sz="6" w:space="0" w:color="auto"/>
              <w:bottom w:val="nil"/>
              <w:right w:val="single" w:sz="6" w:space="0" w:color="auto"/>
            </w:tcBorders>
          </w:tcPr>
          <w:p w:rsidR="00A322EC" w:rsidRPr="00AD08F3" w:rsidRDefault="00A322EC" w:rsidP="00C142C0">
            <w:pPr>
              <w:rPr>
                <w:b/>
                <w:sz w:val="28"/>
                <w:szCs w:val="28"/>
                <w:lang w:val="kk-KZ"/>
              </w:rPr>
            </w:pPr>
          </w:p>
        </w:tc>
        <w:tc>
          <w:tcPr>
            <w:tcW w:w="550" w:type="dxa"/>
            <w:tcBorders>
              <w:top w:val="single" w:sz="6" w:space="0" w:color="auto"/>
              <w:left w:val="single" w:sz="6" w:space="0" w:color="auto"/>
              <w:bottom w:val="single" w:sz="6" w:space="0" w:color="auto"/>
              <w:right w:val="single" w:sz="6" w:space="0" w:color="auto"/>
            </w:tcBorders>
            <w:textDirection w:val="btLr"/>
          </w:tcPr>
          <w:p w:rsidR="00A322EC" w:rsidRPr="00AD08F3" w:rsidRDefault="00A322EC" w:rsidP="00C142C0">
            <w:pPr>
              <w:ind w:left="113" w:right="113"/>
              <w:jc w:val="center"/>
              <w:rPr>
                <w:sz w:val="28"/>
                <w:szCs w:val="28"/>
                <w:lang w:val="kk-KZ"/>
              </w:rPr>
            </w:pPr>
            <w:r w:rsidRPr="00AD08F3">
              <w:rPr>
                <w:sz w:val="28"/>
                <w:szCs w:val="28"/>
                <w:lang w:val="kk-KZ"/>
              </w:rPr>
              <w:t>Магистратура /ғылыми пед. даярлық/ 2 жыл 1 жыл</w:t>
            </w:r>
          </w:p>
        </w:tc>
        <w:tc>
          <w:tcPr>
            <w:tcW w:w="236" w:type="dxa"/>
            <w:tcBorders>
              <w:top w:val="nil"/>
              <w:left w:val="single" w:sz="6" w:space="0" w:color="auto"/>
              <w:bottom w:val="nil"/>
              <w:right w:val="single" w:sz="6" w:space="0" w:color="auto"/>
            </w:tcBorders>
          </w:tcPr>
          <w:p w:rsidR="00A322EC" w:rsidRPr="00AD08F3" w:rsidRDefault="00A322EC" w:rsidP="00C142C0">
            <w:pPr>
              <w:rPr>
                <w:b/>
                <w:sz w:val="28"/>
                <w:szCs w:val="28"/>
                <w:lang w:val="kk-KZ"/>
              </w:rPr>
            </w:pPr>
          </w:p>
        </w:tc>
        <w:tc>
          <w:tcPr>
            <w:tcW w:w="612" w:type="dxa"/>
            <w:tcBorders>
              <w:top w:val="single" w:sz="6" w:space="0" w:color="auto"/>
              <w:left w:val="single" w:sz="6" w:space="0" w:color="auto"/>
              <w:bottom w:val="single" w:sz="6" w:space="0" w:color="auto"/>
              <w:right w:val="single" w:sz="6" w:space="0" w:color="auto"/>
            </w:tcBorders>
            <w:textDirection w:val="btLr"/>
          </w:tcPr>
          <w:p w:rsidR="00A322EC" w:rsidRPr="00AD08F3" w:rsidRDefault="00A322EC" w:rsidP="00C142C0">
            <w:pPr>
              <w:ind w:left="113" w:right="113"/>
              <w:jc w:val="center"/>
              <w:rPr>
                <w:sz w:val="28"/>
                <w:szCs w:val="28"/>
                <w:lang w:val="kk-KZ"/>
              </w:rPr>
            </w:pPr>
            <w:r w:rsidRPr="00AD08F3">
              <w:rPr>
                <w:sz w:val="28"/>
                <w:szCs w:val="28"/>
                <w:lang w:val="kk-KZ"/>
              </w:rPr>
              <w:t>Аспирантура 3 жыл</w:t>
            </w:r>
          </w:p>
        </w:tc>
        <w:tc>
          <w:tcPr>
            <w:tcW w:w="236" w:type="dxa"/>
            <w:tcBorders>
              <w:top w:val="nil"/>
              <w:left w:val="single" w:sz="6" w:space="0" w:color="auto"/>
              <w:bottom w:val="nil"/>
              <w:right w:val="single" w:sz="6" w:space="0" w:color="auto"/>
            </w:tcBorders>
            <w:textDirection w:val="btLr"/>
          </w:tcPr>
          <w:p w:rsidR="00A322EC" w:rsidRPr="00AD08F3" w:rsidRDefault="00A322EC" w:rsidP="00C142C0">
            <w:pPr>
              <w:ind w:left="113" w:right="113"/>
              <w:rPr>
                <w:b/>
                <w:sz w:val="28"/>
                <w:szCs w:val="28"/>
                <w:lang w:val="kk-KZ"/>
              </w:rPr>
            </w:pPr>
          </w:p>
        </w:tc>
        <w:tc>
          <w:tcPr>
            <w:tcW w:w="484" w:type="dxa"/>
            <w:tcBorders>
              <w:top w:val="single" w:sz="6" w:space="0" w:color="auto"/>
              <w:left w:val="single" w:sz="6" w:space="0" w:color="auto"/>
              <w:bottom w:val="single" w:sz="6" w:space="0" w:color="auto"/>
              <w:right w:val="single" w:sz="6" w:space="0" w:color="auto"/>
            </w:tcBorders>
            <w:textDirection w:val="btLr"/>
          </w:tcPr>
          <w:p w:rsidR="00A322EC" w:rsidRPr="00AD08F3" w:rsidRDefault="00A322EC" w:rsidP="00C142C0">
            <w:pPr>
              <w:ind w:left="113" w:right="113"/>
              <w:rPr>
                <w:sz w:val="28"/>
                <w:szCs w:val="28"/>
                <w:lang w:val="kk-KZ"/>
              </w:rPr>
            </w:pPr>
            <w:r w:rsidRPr="00AD08F3">
              <w:rPr>
                <w:sz w:val="28"/>
                <w:szCs w:val="28"/>
                <w:lang w:val="kk-KZ"/>
              </w:rPr>
              <w:t>Доктарантура СНС 2 жыл</w:t>
            </w:r>
          </w:p>
        </w:tc>
      </w:tr>
    </w:tbl>
    <w:p w:rsidR="00A322EC" w:rsidRPr="00AD08F3" w:rsidRDefault="008A040F" w:rsidP="00A322EC">
      <w:pPr>
        <w:tabs>
          <w:tab w:val="left" w:pos="2010"/>
          <w:tab w:val="center" w:pos="5031"/>
        </w:tabs>
        <w:ind w:firstLine="708"/>
        <w:rPr>
          <w:b/>
          <w:sz w:val="28"/>
          <w:szCs w:val="28"/>
          <w:lang w:val="kk-KZ"/>
        </w:rPr>
      </w:pPr>
      <w:r>
        <w:rPr>
          <w:noProof/>
          <w:sz w:val="28"/>
          <w:szCs w:val="28"/>
        </w:rPr>
        <mc:AlternateContent>
          <mc:Choice Requires="wps">
            <w:drawing>
              <wp:anchor distT="0" distB="0" distL="114300" distR="114300" simplePos="0" relativeHeight="251660288" behindDoc="0" locked="0" layoutInCell="0" allowOverlap="1">
                <wp:simplePos x="0" y="0"/>
                <wp:positionH relativeFrom="column">
                  <wp:posOffset>3333750</wp:posOffset>
                </wp:positionH>
                <wp:positionV relativeFrom="paragraph">
                  <wp:posOffset>27305</wp:posOffset>
                </wp:positionV>
                <wp:extent cx="74295" cy="454025"/>
                <wp:effectExtent l="9525" t="8255" r="11430" b="1397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295" cy="454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2.15pt" to="268.3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" o:allowincell="f"/>
            </w:pict>
          </mc:Fallback>
        </mc:AlternateContent>
      </w:r>
      <w:r>
        <w:rPr>
          <w:noProof/>
          <w:sz w:val="28"/>
          <w:szCs w:val="28"/>
        </w:rPr>
        <mc:AlternateContent>
          <mc:Choice Requires="wps">
            <w:drawing>
              <wp:anchor distT="0" distB="0" distL="114300" distR="114300" simplePos="0" relativeHeight="251661312" behindDoc="0" locked="0" layoutInCell="0" allowOverlap="1">
                <wp:simplePos x="0" y="0"/>
                <wp:positionH relativeFrom="column">
                  <wp:posOffset>2971800</wp:posOffset>
                </wp:positionH>
                <wp:positionV relativeFrom="paragraph">
                  <wp:posOffset>8255</wp:posOffset>
                </wp:positionV>
                <wp:extent cx="0" cy="114300"/>
                <wp:effectExtent l="9525" t="8255" r="9525" b="10795"/>
                <wp:wrapNone/>
                <wp:docPr id="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5pt" to="2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" o:allowincell="f"/>
            </w:pict>
          </mc:Fallback>
        </mc:AlternateContent>
      </w:r>
      <w:r w:rsidR="00A322EC" w:rsidRPr="00AD08F3">
        <w:rPr>
          <w:b/>
          <w:sz w:val="28"/>
          <w:szCs w:val="28"/>
          <w:lang w:val="kk-KZ"/>
        </w:rPr>
        <w:tab/>
        <w:t xml:space="preserve">      </w:t>
      </w:r>
    </w:p>
    <w:p w:rsidR="00A322EC" w:rsidRPr="00AD08F3" w:rsidRDefault="008A040F" w:rsidP="00A322EC">
      <w:pPr>
        <w:tabs>
          <w:tab w:val="left" w:pos="2010"/>
          <w:tab w:val="center" w:pos="5031"/>
        </w:tabs>
        <w:ind w:firstLine="708"/>
        <w:rPr>
          <w:sz w:val="28"/>
          <w:szCs w:val="28"/>
          <w:lang w:val="kk-KZ"/>
        </w:rPr>
      </w:pPr>
      <w:r>
        <w:rPr>
          <w:noProof/>
          <w:sz w:val="28"/>
          <w:szCs w:val="28"/>
        </w:rPr>
        <mc:AlternateContent>
          <mc:Choice Requires="wps">
            <w:drawing>
              <wp:anchor distT="0" distB="0" distL="114300" distR="114300" simplePos="0" relativeHeight="251662336" behindDoc="0" locked="0" layoutInCell="0" allowOverlap="1">
                <wp:simplePos x="0" y="0"/>
                <wp:positionH relativeFrom="column">
                  <wp:posOffset>1714500</wp:posOffset>
                </wp:positionH>
                <wp:positionV relativeFrom="paragraph">
                  <wp:posOffset>90805</wp:posOffset>
                </wp:positionV>
                <wp:extent cx="342900" cy="0"/>
                <wp:effectExtent l="19050" t="52705" r="9525" b="61595"/>
                <wp:wrapNone/>
                <wp:docPr id="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15pt" to="16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" o:allowincell="f">
                <v:stroke endarrow="block"/>
              </v:line>
            </w:pict>
          </mc:Fallback>
        </mc:AlternateContent>
      </w:r>
      <w:r>
        <w:rPr>
          <w:noProof/>
          <w:sz w:val="28"/>
          <w:szCs w:val="28"/>
        </w:rPr>
        <mc:AlternateContent>
          <mc:Choice Requires="wps">
            <w:drawing>
              <wp:anchor distT="0" distB="0" distL="114300" distR="114300" simplePos="0" relativeHeight="251663360" behindDoc="0" locked="0" layoutInCell="0" allowOverlap="1">
                <wp:simplePos x="0" y="0"/>
                <wp:positionH relativeFrom="column">
                  <wp:posOffset>1714500</wp:posOffset>
                </wp:positionH>
                <wp:positionV relativeFrom="paragraph">
                  <wp:posOffset>90805</wp:posOffset>
                </wp:positionV>
                <wp:extent cx="228600" cy="114300"/>
                <wp:effectExtent l="38100" t="5080" r="9525" b="5207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15pt" to="15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" o:allowincell="f">
                <v:stroke endarrow="block"/>
              </v:line>
            </w:pict>
          </mc:Fallback>
        </mc:AlternateContent>
      </w:r>
      <w:r w:rsidR="00A322EC" w:rsidRPr="00AD08F3">
        <w:rPr>
          <w:sz w:val="28"/>
          <w:szCs w:val="28"/>
          <w:lang w:val="kk-KZ"/>
        </w:rPr>
        <w:t xml:space="preserve">                      Гимназия                  жаңа          жоғары </w:t>
      </w:r>
    </w:p>
    <w:p w:rsidR="00A322EC" w:rsidRPr="00AD08F3" w:rsidRDefault="00A322EC" w:rsidP="00A322EC">
      <w:pPr>
        <w:tabs>
          <w:tab w:val="left" w:pos="2010"/>
          <w:tab w:val="center" w:pos="5031"/>
        </w:tabs>
        <w:ind w:firstLine="708"/>
        <w:rPr>
          <w:sz w:val="28"/>
          <w:szCs w:val="28"/>
          <w:lang w:val="kk-KZ"/>
        </w:rPr>
      </w:pPr>
      <w:r w:rsidRPr="00AD08F3">
        <w:rPr>
          <w:sz w:val="28"/>
          <w:szCs w:val="28"/>
          <w:lang w:val="kk-KZ"/>
        </w:rPr>
        <w:t xml:space="preserve">                          Лицей                 тұрпаты       арнаулы</w:t>
      </w:r>
    </w:p>
    <w:p w:rsidR="00A322EC" w:rsidRPr="00AD08F3" w:rsidRDefault="008A040F" w:rsidP="00A322EC">
      <w:pPr>
        <w:tabs>
          <w:tab w:val="left" w:pos="2010"/>
          <w:tab w:val="center" w:pos="5031"/>
        </w:tabs>
        <w:ind w:firstLine="708"/>
        <w:rPr>
          <w:sz w:val="28"/>
          <w:szCs w:val="28"/>
          <w:lang w:val="kk-KZ"/>
        </w:rPr>
      </w:pPr>
      <w:r>
        <w:rPr>
          <w:noProof/>
          <w:sz w:val="28"/>
          <w:szCs w:val="28"/>
        </w:rPr>
        <mc:AlternateContent>
          <mc:Choice Requires="wps">
            <w:drawing>
              <wp:anchor distT="0" distB="0" distL="114300" distR="114300" simplePos="0" relativeHeight="251664384" behindDoc="0" locked="0" layoutInCell="0" allowOverlap="1">
                <wp:simplePos x="0" y="0"/>
                <wp:positionH relativeFrom="column">
                  <wp:posOffset>3128645</wp:posOffset>
                </wp:positionH>
                <wp:positionV relativeFrom="paragraph">
                  <wp:posOffset>80645</wp:posOffset>
                </wp:positionV>
                <wp:extent cx="228600" cy="0"/>
                <wp:effectExtent l="13970" t="13970" r="5080" b="508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35pt,6.35pt" to="264.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ceGQ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" o:allowincell="f"/>
            </w:pict>
          </mc:Fallback>
        </mc:AlternateContent>
      </w:r>
      <w:r w:rsidR="00A322EC" w:rsidRPr="00AD08F3">
        <w:rPr>
          <w:sz w:val="28"/>
          <w:szCs w:val="28"/>
          <w:lang w:val="kk-KZ"/>
        </w:rPr>
        <w:t xml:space="preserve">                                                      мектептер    білім</w:t>
      </w:r>
    </w:p>
    <w:p w:rsidR="00A322EC" w:rsidRPr="00AD08F3" w:rsidRDefault="00A322EC" w:rsidP="00A322EC">
      <w:pPr>
        <w:tabs>
          <w:tab w:val="left" w:pos="2010"/>
          <w:tab w:val="center" w:pos="5031"/>
        </w:tabs>
        <w:ind w:firstLine="708"/>
        <w:rPr>
          <w:sz w:val="28"/>
          <w:szCs w:val="28"/>
          <w:lang w:val="kk-KZ"/>
        </w:rPr>
      </w:pPr>
      <w:r w:rsidRPr="00AD08F3">
        <w:rPr>
          <w:sz w:val="28"/>
          <w:szCs w:val="28"/>
          <w:lang w:val="kk-KZ"/>
        </w:rPr>
        <w:t xml:space="preserve">                                                                            беру</w:t>
      </w:r>
    </w:p>
    <w:p w:rsidR="00A322EC" w:rsidRPr="00AD08F3" w:rsidRDefault="008A040F" w:rsidP="00A322EC">
      <w:pPr>
        <w:tabs>
          <w:tab w:val="left" w:pos="2010"/>
          <w:tab w:val="center" w:pos="5031"/>
        </w:tabs>
        <w:ind w:firstLine="708"/>
        <w:rPr>
          <w:sz w:val="28"/>
          <w:szCs w:val="28"/>
          <w:lang w:val="kk-KZ"/>
        </w:rPr>
      </w:pPr>
      <w:r>
        <w:rPr>
          <w:noProof/>
          <w:sz w:val="28"/>
          <w:szCs w:val="28"/>
        </w:rPr>
        <mc:AlternateContent>
          <mc:Choice Requires="wps">
            <w:drawing>
              <wp:anchor distT="0" distB="0" distL="114300" distR="114300" simplePos="0" relativeHeight="251665408" behindDoc="0" locked="0" layoutInCell="0" allowOverlap="1">
                <wp:simplePos x="0" y="0"/>
                <wp:positionH relativeFrom="column">
                  <wp:posOffset>1714500</wp:posOffset>
                </wp:positionH>
                <wp:positionV relativeFrom="paragraph">
                  <wp:posOffset>80645</wp:posOffset>
                </wp:positionV>
                <wp:extent cx="228600" cy="0"/>
                <wp:effectExtent l="19050" t="61595" r="9525" b="52705"/>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35pt" to="15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" o:allowincell="f">
                <v:stroke endarrow="block"/>
              </v:line>
            </w:pict>
          </mc:Fallback>
        </mc:AlternateContent>
      </w:r>
      <w:r>
        <w:rPr>
          <w:noProof/>
          <w:sz w:val="28"/>
          <w:szCs w:val="28"/>
        </w:rPr>
        <mc:AlternateContent>
          <mc:Choice Requires="wps">
            <w:drawing>
              <wp:anchor distT="0" distB="0" distL="114300" distR="114300" simplePos="0" relativeHeight="251666432" behindDoc="0" locked="0" layoutInCell="0" allowOverlap="1">
                <wp:simplePos x="0" y="0"/>
                <wp:positionH relativeFrom="column">
                  <wp:posOffset>1714500</wp:posOffset>
                </wp:positionH>
                <wp:positionV relativeFrom="paragraph">
                  <wp:posOffset>80645</wp:posOffset>
                </wp:positionV>
                <wp:extent cx="228600" cy="114300"/>
                <wp:effectExtent l="38100" t="13970" r="9525" b="52705"/>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35pt" to="15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" o:allowincell="f">
                <v:stroke endarrow="block"/>
              </v:line>
            </w:pict>
          </mc:Fallback>
        </mc:AlternateContent>
      </w:r>
      <w:r w:rsidR="00A322EC" w:rsidRPr="00AD08F3">
        <w:rPr>
          <w:sz w:val="28"/>
          <w:szCs w:val="28"/>
          <w:lang w:val="kk-KZ"/>
        </w:rPr>
        <w:t xml:space="preserve">                      Колледж              орта кәсіптік      4-5</w:t>
      </w:r>
    </w:p>
    <w:p w:rsidR="00A322EC" w:rsidRPr="00AD08F3" w:rsidRDefault="00A322EC" w:rsidP="00A322EC">
      <w:pPr>
        <w:tabs>
          <w:tab w:val="left" w:pos="2010"/>
          <w:tab w:val="center" w:pos="5031"/>
        </w:tabs>
        <w:ind w:firstLine="708"/>
        <w:rPr>
          <w:sz w:val="28"/>
          <w:szCs w:val="28"/>
          <w:lang w:val="kk-KZ"/>
        </w:rPr>
      </w:pPr>
      <w:r w:rsidRPr="00AD08F3">
        <w:rPr>
          <w:sz w:val="28"/>
          <w:szCs w:val="28"/>
          <w:lang w:val="kk-KZ"/>
        </w:rPr>
        <w:t xml:space="preserve">                      Училище             мектептер          жыл </w:t>
      </w:r>
    </w:p>
    <w:p w:rsidR="00A322EC" w:rsidRPr="00AD08F3" w:rsidRDefault="00A322EC" w:rsidP="00A322EC">
      <w:pPr>
        <w:ind w:firstLine="708"/>
        <w:jc w:val="center"/>
        <w:rPr>
          <w:b/>
          <w:sz w:val="28"/>
          <w:szCs w:val="28"/>
          <w:lang w:val="kk-KZ"/>
        </w:rPr>
      </w:pPr>
      <w:r w:rsidRPr="00AD08F3">
        <w:rPr>
          <w:b/>
          <w:sz w:val="28"/>
          <w:szCs w:val="28"/>
          <w:lang w:val="kk-KZ"/>
        </w:rPr>
        <w:t xml:space="preserve">    </w:t>
      </w:r>
    </w:p>
    <w:p w:rsidR="00A322EC" w:rsidRPr="00AD08F3" w:rsidRDefault="008A040F" w:rsidP="00A322EC">
      <w:pPr>
        <w:jc w:val="center"/>
        <w:rPr>
          <w:b/>
          <w:sz w:val="28"/>
          <w:szCs w:val="28"/>
          <w:lang w:val="kk-KZ"/>
        </w:rPr>
      </w:pPr>
      <w:r>
        <w:rPr>
          <w:noProof/>
          <w:sz w:val="28"/>
          <w:szCs w:val="28"/>
        </w:rPr>
        <mc:AlternateContent>
          <mc:Choice Requires="wps">
            <w:drawing>
              <wp:anchor distT="0" distB="0" distL="114300" distR="114300" simplePos="0" relativeHeight="251667456" behindDoc="0" locked="0" layoutInCell="0" allowOverlap="1">
                <wp:simplePos x="0" y="0"/>
                <wp:positionH relativeFrom="column">
                  <wp:posOffset>2964180</wp:posOffset>
                </wp:positionH>
                <wp:positionV relativeFrom="paragraph">
                  <wp:posOffset>-1847215</wp:posOffset>
                </wp:positionV>
                <wp:extent cx="0" cy="114300"/>
                <wp:effectExtent l="11430" t="10160" r="7620" b="889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4pt,-145.45pt" to="233.4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o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" o:allowincell="f"/>
            </w:pict>
          </mc:Fallback>
        </mc:AlternateContent>
      </w:r>
      <w:r w:rsidR="00A322EC" w:rsidRPr="00AD08F3">
        <w:rPr>
          <w:b/>
          <w:sz w:val="28"/>
          <w:szCs w:val="28"/>
          <w:lang w:val="kk-KZ"/>
        </w:rPr>
        <w:t xml:space="preserve">2015 жылға дейінгі Қазақстан Республикасы білім беру жүйесінің </w:t>
      </w:r>
    </w:p>
    <w:p w:rsidR="00A322EC" w:rsidRPr="00AD08F3" w:rsidRDefault="00A322EC" w:rsidP="00A322EC">
      <w:pPr>
        <w:jc w:val="center"/>
        <w:rPr>
          <w:b/>
          <w:sz w:val="28"/>
          <w:szCs w:val="28"/>
          <w:lang w:val="kk-KZ"/>
        </w:rPr>
      </w:pPr>
      <w:r w:rsidRPr="00AD08F3">
        <w:rPr>
          <w:b/>
          <w:sz w:val="28"/>
          <w:szCs w:val="28"/>
          <w:lang w:val="kk-KZ"/>
        </w:rPr>
        <w:t>көпсатылық құрлымы</w:t>
      </w:r>
    </w:p>
    <w:p w:rsidR="00A322EC" w:rsidRPr="00AD08F3" w:rsidRDefault="00A322EC" w:rsidP="00A322EC">
      <w:pPr>
        <w:jc w:val="center"/>
        <w:rPr>
          <w:sz w:val="28"/>
          <w:szCs w:val="28"/>
          <w:lang w:val="kk-KZ"/>
        </w:rPr>
      </w:pPr>
      <w:r w:rsidRPr="00AD08F3">
        <w:rPr>
          <w:sz w:val="28"/>
          <w:szCs w:val="28"/>
          <w:lang w:val="kk-KZ"/>
        </w:rPr>
        <w:t>/Жаңа тұжырымдамаға сәйкес/</w:t>
      </w:r>
    </w:p>
    <w:p w:rsidR="00A322EC" w:rsidRPr="00AD08F3" w:rsidRDefault="00A322EC" w:rsidP="00A322EC">
      <w:pPr>
        <w:ind w:firstLine="708"/>
        <w:jc w:val="center"/>
        <w:rPr>
          <w:sz w:val="28"/>
          <w:szCs w:val="28"/>
          <w:lang w:val="kk-KZ"/>
        </w:rPr>
      </w:pP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1195"/>
        <w:gridCol w:w="245"/>
        <w:gridCol w:w="1262"/>
        <w:gridCol w:w="236"/>
        <w:gridCol w:w="1217"/>
        <w:gridCol w:w="300"/>
        <w:gridCol w:w="1243"/>
        <w:gridCol w:w="300"/>
        <w:gridCol w:w="1361"/>
      </w:tblGrid>
      <w:tr w:rsidR="00A322EC" w:rsidRPr="00AD08F3" w:rsidTr="00C142C0">
        <w:trPr>
          <w:trHeight w:val="272"/>
        </w:trPr>
        <w:tc>
          <w:tcPr>
            <w:tcW w:w="1195"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Мектепке</w:t>
            </w:r>
          </w:p>
          <w:p w:rsidR="00A322EC" w:rsidRPr="00AD08F3" w:rsidRDefault="00A322EC" w:rsidP="00C142C0">
            <w:pPr>
              <w:jc w:val="center"/>
              <w:rPr>
                <w:sz w:val="28"/>
                <w:szCs w:val="28"/>
                <w:lang w:val="kk-KZ"/>
              </w:rPr>
            </w:pPr>
            <w:r w:rsidRPr="00AD08F3">
              <w:rPr>
                <w:sz w:val="28"/>
                <w:szCs w:val="28"/>
                <w:lang w:val="kk-KZ"/>
              </w:rPr>
              <w:t>ейінгі</w:t>
            </w:r>
          </w:p>
          <w:p w:rsidR="00A322EC" w:rsidRPr="00AD08F3" w:rsidRDefault="00A322EC" w:rsidP="00C142C0">
            <w:pPr>
              <w:jc w:val="center"/>
              <w:rPr>
                <w:sz w:val="28"/>
                <w:szCs w:val="28"/>
                <w:lang w:val="kk-KZ"/>
              </w:rPr>
            </w:pPr>
            <w:r w:rsidRPr="00AD08F3">
              <w:rPr>
                <w:sz w:val="28"/>
                <w:szCs w:val="28"/>
                <w:lang w:val="kk-KZ"/>
              </w:rPr>
              <w:t>Тәрбие</w:t>
            </w:r>
          </w:p>
          <w:p w:rsidR="00A322EC" w:rsidRPr="00AD08F3" w:rsidRDefault="00A322EC" w:rsidP="00C142C0">
            <w:pPr>
              <w:jc w:val="center"/>
              <w:rPr>
                <w:sz w:val="28"/>
                <w:szCs w:val="28"/>
                <w:lang w:val="kk-KZ"/>
              </w:rPr>
            </w:pPr>
            <w:r w:rsidRPr="00AD08F3">
              <w:rPr>
                <w:sz w:val="28"/>
                <w:szCs w:val="28"/>
                <w:lang w:val="kk-KZ"/>
              </w:rPr>
              <w:t xml:space="preserve">Мен </w:t>
            </w:r>
          </w:p>
          <w:p w:rsidR="00A322EC" w:rsidRPr="00AD08F3" w:rsidRDefault="00A322EC" w:rsidP="00C142C0">
            <w:pPr>
              <w:jc w:val="center"/>
              <w:rPr>
                <w:sz w:val="28"/>
                <w:szCs w:val="28"/>
                <w:lang w:val="kk-KZ"/>
              </w:rPr>
            </w:pPr>
            <w:r w:rsidRPr="00AD08F3">
              <w:rPr>
                <w:sz w:val="28"/>
                <w:szCs w:val="28"/>
                <w:lang w:val="kk-KZ"/>
              </w:rPr>
              <w:t>Оқыту</w:t>
            </w:r>
          </w:p>
          <w:p w:rsidR="00A322EC" w:rsidRPr="00AD08F3" w:rsidRDefault="00A322EC" w:rsidP="00C142C0">
            <w:pPr>
              <w:jc w:val="center"/>
              <w:rPr>
                <w:sz w:val="28"/>
                <w:szCs w:val="28"/>
                <w:lang w:val="kk-KZ"/>
              </w:rPr>
            </w:pPr>
            <w:r w:rsidRPr="00AD08F3">
              <w:rPr>
                <w:sz w:val="28"/>
                <w:szCs w:val="28"/>
                <w:lang w:val="kk-KZ"/>
              </w:rPr>
              <w:t>/1-деңгей/</w:t>
            </w:r>
          </w:p>
          <w:p w:rsidR="00A322EC" w:rsidRPr="00AD08F3" w:rsidRDefault="00A322EC" w:rsidP="00C142C0">
            <w:pPr>
              <w:jc w:val="center"/>
              <w:rPr>
                <w:sz w:val="28"/>
                <w:szCs w:val="28"/>
                <w:lang w:val="kk-KZ"/>
              </w:rPr>
            </w:pPr>
          </w:p>
        </w:tc>
        <w:tc>
          <w:tcPr>
            <w:tcW w:w="245" w:type="dxa"/>
            <w:tcBorders>
              <w:top w:val="nil"/>
              <w:left w:val="thinThickSmallGap" w:sz="24" w:space="0" w:color="auto"/>
              <w:bottom w:val="nil"/>
              <w:right w:val="thinThickSmallGap" w:sz="24" w:space="0" w:color="auto"/>
            </w:tcBorders>
          </w:tcPr>
          <w:p w:rsidR="00A322EC" w:rsidRPr="00AD08F3" w:rsidRDefault="00A322EC" w:rsidP="00C142C0">
            <w:pPr>
              <w:rPr>
                <w:sz w:val="28"/>
                <w:szCs w:val="28"/>
                <w:lang w:val="kk-KZ"/>
              </w:rPr>
            </w:pPr>
          </w:p>
        </w:tc>
        <w:tc>
          <w:tcPr>
            <w:tcW w:w="1262"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Орта білім беру</w:t>
            </w:r>
          </w:p>
          <w:p w:rsidR="00A322EC" w:rsidRPr="00AD08F3" w:rsidRDefault="00A322EC" w:rsidP="00C142C0">
            <w:pPr>
              <w:jc w:val="center"/>
              <w:rPr>
                <w:sz w:val="28"/>
                <w:szCs w:val="28"/>
                <w:lang w:val="kk-KZ"/>
              </w:rPr>
            </w:pPr>
            <w:r w:rsidRPr="00AD08F3">
              <w:rPr>
                <w:sz w:val="28"/>
                <w:szCs w:val="28"/>
                <w:lang w:val="kk-KZ"/>
              </w:rPr>
              <w:t>/2-деңгей/</w:t>
            </w:r>
          </w:p>
        </w:tc>
        <w:tc>
          <w:tcPr>
            <w:tcW w:w="236" w:type="dxa"/>
            <w:tcBorders>
              <w:top w:val="nil"/>
              <w:left w:val="thinThickSmallGap" w:sz="24" w:space="0" w:color="auto"/>
              <w:bottom w:val="nil"/>
              <w:right w:val="thinThickSmallGap" w:sz="24" w:space="0" w:color="auto"/>
            </w:tcBorders>
          </w:tcPr>
          <w:p w:rsidR="00A322EC" w:rsidRPr="00AD08F3" w:rsidRDefault="00A322EC" w:rsidP="00C142C0">
            <w:pPr>
              <w:rPr>
                <w:sz w:val="28"/>
                <w:szCs w:val="28"/>
                <w:lang w:val="kk-KZ"/>
              </w:rPr>
            </w:pPr>
          </w:p>
        </w:tc>
        <w:tc>
          <w:tcPr>
            <w:tcW w:w="1217"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Орта білімнен кейінгі кәсіптік білім беру</w:t>
            </w:r>
          </w:p>
          <w:p w:rsidR="00A322EC" w:rsidRPr="00AD08F3" w:rsidRDefault="00A322EC" w:rsidP="00C142C0">
            <w:pPr>
              <w:jc w:val="center"/>
              <w:rPr>
                <w:sz w:val="28"/>
                <w:szCs w:val="28"/>
                <w:lang w:val="kk-KZ"/>
              </w:rPr>
            </w:pPr>
            <w:r w:rsidRPr="00AD08F3">
              <w:rPr>
                <w:sz w:val="28"/>
                <w:szCs w:val="28"/>
                <w:lang w:val="kk-KZ"/>
              </w:rPr>
              <w:t xml:space="preserve">  /3-деңгей/</w:t>
            </w:r>
          </w:p>
        </w:tc>
        <w:tc>
          <w:tcPr>
            <w:tcW w:w="300" w:type="dxa"/>
            <w:tcBorders>
              <w:top w:val="nil"/>
              <w:left w:val="thinThickSmallGap" w:sz="24" w:space="0" w:color="auto"/>
              <w:bottom w:val="nil"/>
              <w:right w:val="thinThickSmallGap" w:sz="24" w:space="0" w:color="auto"/>
            </w:tcBorders>
          </w:tcPr>
          <w:p w:rsidR="00A322EC" w:rsidRPr="00AD08F3" w:rsidRDefault="00A322EC" w:rsidP="00C142C0">
            <w:pPr>
              <w:rPr>
                <w:sz w:val="28"/>
                <w:szCs w:val="28"/>
                <w:lang w:val="kk-KZ"/>
              </w:rPr>
            </w:pPr>
          </w:p>
        </w:tc>
        <w:tc>
          <w:tcPr>
            <w:tcW w:w="1243"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Жоғары кәсіптік білім беру</w:t>
            </w:r>
          </w:p>
          <w:p w:rsidR="00A322EC" w:rsidRPr="00AD08F3" w:rsidRDefault="00A322EC" w:rsidP="00C142C0">
            <w:pPr>
              <w:jc w:val="center"/>
              <w:rPr>
                <w:sz w:val="28"/>
                <w:szCs w:val="28"/>
                <w:lang w:val="kk-KZ"/>
              </w:rPr>
            </w:pPr>
            <w:r w:rsidRPr="00AD08F3">
              <w:rPr>
                <w:sz w:val="28"/>
                <w:szCs w:val="28"/>
                <w:lang w:val="kk-KZ"/>
              </w:rPr>
              <w:t>/4-деңгей/</w:t>
            </w:r>
          </w:p>
        </w:tc>
        <w:tc>
          <w:tcPr>
            <w:tcW w:w="300" w:type="dxa"/>
            <w:tcBorders>
              <w:top w:val="nil"/>
              <w:left w:val="thinThickSmallGap" w:sz="24" w:space="0" w:color="auto"/>
              <w:bottom w:val="nil"/>
              <w:right w:val="thinThickSmallGap" w:sz="24" w:space="0" w:color="auto"/>
            </w:tcBorders>
          </w:tcPr>
          <w:p w:rsidR="00A322EC" w:rsidRPr="00AD08F3" w:rsidRDefault="00A322EC" w:rsidP="00C142C0">
            <w:pPr>
              <w:rPr>
                <w:sz w:val="28"/>
                <w:szCs w:val="28"/>
                <w:lang w:val="kk-KZ"/>
              </w:rPr>
            </w:pPr>
          </w:p>
        </w:tc>
        <w:tc>
          <w:tcPr>
            <w:tcW w:w="1361" w:type="dxa"/>
            <w:tcBorders>
              <w:top w:val="thinThickSmallGap" w:sz="24" w:space="0" w:color="auto"/>
              <w:left w:val="thinThickSmallGap" w:sz="24" w:space="0" w:color="auto"/>
              <w:bottom w:val="thinThickSmallGap" w:sz="24" w:space="0" w:color="auto"/>
              <w:right w:val="thinThickSmallGap" w:sz="24" w:space="0" w:color="auto"/>
            </w:tcBorders>
          </w:tcPr>
          <w:p w:rsidR="00A322EC" w:rsidRPr="00AD08F3" w:rsidRDefault="00A322EC" w:rsidP="00C142C0">
            <w:pPr>
              <w:jc w:val="center"/>
              <w:rPr>
                <w:sz w:val="28"/>
                <w:szCs w:val="28"/>
                <w:lang w:val="kk-KZ"/>
              </w:rPr>
            </w:pPr>
            <w:r w:rsidRPr="00AD08F3">
              <w:rPr>
                <w:sz w:val="28"/>
                <w:szCs w:val="28"/>
                <w:lang w:val="kk-KZ"/>
              </w:rPr>
              <w:t>Жоғары оқу орнынан кейінгі білім беру</w:t>
            </w:r>
          </w:p>
          <w:p w:rsidR="00A322EC" w:rsidRPr="00AD08F3" w:rsidRDefault="00A322EC" w:rsidP="00C142C0">
            <w:pPr>
              <w:jc w:val="center"/>
              <w:rPr>
                <w:sz w:val="28"/>
                <w:szCs w:val="28"/>
                <w:lang w:val="kk-KZ"/>
              </w:rPr>
            </w:pPr>
            <w:r w:rsidRPr="00AD08F3">
              <w:rPr>
                <w:sz w:val="28"/>
                <w:szCs w:val="28"/>
                <w:lang w:val="kk-KZ"/>
              </w:rPr>
              <w:t xml:space="preserve">     /5-деңгей/</w:t>
            </w:r>
          </w:p>
        </w:tc>
      </w:tr>
    </w:tbl>
    <w:p w:rsidR="00A322EC" w:rsidRPr="00AD08F3" w:rsidRDefault="00A322EC" w:rsidP="00A322EC">
      <w:pPr>
        <w:ind w:firstLine="708"/>
        <w:jc w:val="center"/>
        <w:rPr>
          <w:sz w:val="28"/>
          <w:szCs w:val="28"/>
          <w:lang w:val="kk-KZ"/>
        </w:rPr>
      </w:pPr>
    </w:p>
    <w:p w:rsidR="00A322EC" w:rsidRPr="00AD08F3" w:rsidRDefault="00A322EC" w:rsidP="00A322EC">
      <w:pPr>
        <w:pStyle w:val="21"/>
        <w:rPr>
          <w:rFonts w:ascii="Times New Roman" w:hAnsi="Times New Roman"/>
          <w:b w:val="0"/>
          <w:sz w:val="28"/>
          <w:szCs w:val="28"/>
          <w:lang w:val="ru-MO"/>
        </w:rPr>
      </w:pPr>
      <w:r w:rsidRPr="00AD08F3">
        <w:rPr>
          <w:rFonts w:ascii="Times New Roman" w:hAnsi="Times New Roman"/>
          <w:b w:val="0"/>
          <w:sz w:val="28"/>
          <w:szCs w:val="28"/>
        </w:rPr>
        <w:t>1.</w:t>
      </w:r>
      <w:r w:rsidRPr="00AD08F3">
        <w:rPr>
          <w:rFonts w:ascii="Times New Roman" w:hAnsi="Times New Roman"/>
          <w:b w:val="0"/>
          <w:sz w:val="28"/>
          <w:szCs w:val="28"/>
          <w:lang w:val="ru-MO"/>
        </w:rPr>
        <w:t>Б</w:t>
      </w:r>
      <w:r w:rsidRPr="00AD08F3">
        <w:rPr>
          <w:rFonts w:ascii="Times New Roman" w:hAnsi="Times New Roman"/>
          <w:b w:val="0"/>
          <w:sz w:val="28"/>
          <w:szCs w:val="28"/>
        </w:rPr>
        <w:t xml:space="preserve">алабақша          1.Бастауыш     1.Орта буын үшін  </w:t>
      </w:r>
      <w:r w:rsidRPr="00AD08F3">
        <w:rPr>
          <w:rFonts w:ascii="Times New Roman" w:hAnsi="Times New Roman"/>
          <w:b w:val="0"/>
          <w:sz w:val="28"/>
          <w:szCs w:val="28"/>
          <w:lang w:val="ru-MO"/>
        </w:rPr>
        <w:t xml:space="preserve"> </w:t>
      </w:r>
      <w:r w:rsidRPr="00AD08F3">
        <w:rPr>
          <w:rFonts w:ascii="Times New Roman" w:hAnsi="Times New Roman"/>
          <w:b w:val="0"/>
          <w:sz w:val="28"/>
          <w:szCs w:val="28"/>
        </w:rPr>
        <w:t xml:space="preserve">1. бакалавриат    </w:t>
      </w:r>
      <w:r w:rsidRPr="00AD08F3">
        <w:rPr>
          <w:rFonts w:ascii="Times New Roman" w:hAnsi="Times New Roman"/>
          <w:b w:val="0"/>
          <w:sz w:val="28"/>
          <w:szCs w:val="28"/>
          <w:lang w:val="ru-MO"/>
        </w:rPr>
        <w:t>1</w:t>
      </w:r>
      <w:r w:rsidRPr="00AD08F3">
        <w:rPr>
          <w:rFonts w:ascii="Times New Roman" w:hAnsi="Times New Roman"/>
          <w:b w:val="0"/>
          <w:sz w:val="28"/>
          <w:szCs w:val="28"/>
        </w:rPr>
        <w:t xml:space="preserve">.Магистратура           </w:t>
      </w:r>
      <w:r w:rsidRPr="00AD08F3">
        <w:rPr>
          <w:rFonts w:ascii="Times New Roman" w:hAnsi="Times New Roman"/>
          <w:b w:val="0"/>
          <w:sz w:val="28"/>
          <w:szCs w:val="28"/>
          <w:lang w:val="ru-MO"/>
        </w:rPr>
        <w:t xml:space="preserve">           </w:t>
      </w:r>
    </w:p>
    <w:p w:rsidR="00A322EC" w:rsidRPr="00AD08F3" w:rsidRDefault="00A322EC" w:rsidP="00A322EC">
      <w:pPr>
        <w:pStyle w:val="21"/>
        <w:rPr>
          <w:rFonts w:ascii="Times New Roman" w:hAnsi="Times New Roman"/>
          <w:b w:val="0"/>
          <w:sz w:val="28"/>
          <w:szCs w:val="28"/>
        </w:rPr>
      </w:pPr>
      <w:r w:rsidRPr="00AD08F3">
        <w:rPr>
          <w:rFonts w:ascii="Times New Roman" w:hAnsi="Times New Roman"/>
          <w:b w:val="0"/>
          <w:sz w:val="28"/>
          <w:szCs w:val="28"/>
          <w:lang w:val="ru-MO"/>
        </w:rPr>
        <w:t xml:space="preserve">                                  </w:t>
      </w:r>
      <w:r w:rsidRPr="00AD08F3">
        <w:rPr>
          <w:rFonts w:ascii="Times New Roman" w:hAnsi="Times New Roman"/>
          <w:b w:val="0"/>
          <w:sz w:val="28"/>
          <w:szCs w:val="28"/>
        </w:rPr>
        <w:t>білім беру         кәсіптік маман-        4 жылдық               1-2 жыл</w:t>
      </w:r>
    </w:p>
    <w:p w:rsidR="00A322EC" w:rsidRPr="00AD08F3" w:rsidRDefault="00A322EC" w:rsidP="00A322EC">
      <w:pPr>
        <w:ind w:firstLine="567"/>
        <w:rPr>
          <w:sz w:val="28"/>
          <w:szCs w:val="28"/>
          <w:lang w:val="kk-KZ"/>
        </w:rPr>
      </w:pPr>
      <w:r w:rsidRPr="00AD08F3">
        <w:rPr>
          <w:sz w:val="28"/>
          <w:szCs w:val="28"/>
          <w:lang w:val="kk-KZ"/>
        </w:rPr>
        <w:t xml:space="preserve">2.Мектепалды     / 1-4 сыныптар/     дарды даярлау                                                                                                                                                                                                        </w:t>
      </w:r>
    </w:p>
    <w:p w:rsidR="00A322EC" w:rsidRPr="00AD08F3" w:rsidRDefault="00A322EC" w:rsidP="00A322EC">
      <w:pPr>
        <w:rPr>
          <w:sz w:val="28"/>
          <w:szCs w:val="28"/>
          <w:lang w:val="kk-KZ"/>
        </w:rPr>
      </w:pPr>
      <w:r w:rsidRPr="00AD08F3">
        <w:rPr>
          <w:sz w:val="28"/>
          <w:szCs w:val="28"/>
          <w:lang w:val="kk-KZ"/>
        </w:rPr>
        <w:t xml:space="preserve">  сыныптар                                                                                                     2.Доктарантура          </w:t>
      </w:r>
    </w:p>
    <w:p w:rsidR="00A322EC" w:rsidRPr="00AD08F3" w:rsidRDefault="00A322EC" w:rsidP="00A322EC">
      <w:pPr>
        <w:rPr>
          <w:sz w:val="28"/>
          <w:szCs w:val="28"/>
          <w:lang w:val="kk-KZ"/>
        </w:rPr>
      </w:pPr>
      <w:r w:rsidRPr="00AD08F3">
        <w:rPr>
          <w:sz w:val="28"/>
          <w:szCs w:val="28"/>
          <w:lang w:val="kk-KZ"/>
        </w:rPr>
        <w:t xml:space="preserve">                                                                                                                                 3 жыл                                                                </w:t>
      </w:r>
    </w:p>
    <w:p w:rsidR="00A322EC" w:rsidRPr="00AD08F3" w:rsidRDefault="00A322EC" w:rsidP="00A322EC">
      <w:pPr>
        <w:rPr>
          <w:sz w:val="28"/>
          <w:szCs w:val="28"/>
          <w:lang w:val="kk-KZ"/>
        </w:rPr>
      </w:pPr>
      <w:r w:rsidRPr="00AD08F3">
        <w:rPr>
          <w:sz w:val="28"/>
          <w:szCs w:val="28"/>
          <w:lang w:val="kk-KZ"/>
        </w:rPr>
        <w:t>3.Балалар үй-       2.Негізгі орта       2.Кәсіптік оқыту</w:t>
      </w:r>
      <w:r w:rsidRPr="00AD08F3">
        <w:rPr>
          <w:sz w:val="28"/>
          <w:szCs w:val="28"/>
          <w:lang w:val="kk-KZ"/>
        </w:rPr>
        <w:br/>
        <w:t>лері мектеп               білім беру            мен мамандар</w:t>
      </w:r>
    </w:p>
    <w:p w:rsidR="00A322EC" w:rsidRPr="00AD08F3" w:rsidRDefault="00A322EC" w:rsidP="00A322EC">
      <w:pPr>
        <w:rPr>
          <w:sz w:val="28"/>
          <w:szCs w:val="28"/>
          <w:lang w:val="kk-KZ"/>
        </w:rPr>
      </w:pPr>
      <w:r w:rsidRPr="00AD08F3">
        <w:rPr>
          <w:sz w:val="28"/>
          <w:szCs w:val="28"/>
          <w:lang w:val="kk-KZ"/>
        </w:rPr>
        <w:t>интернатар-         /5-10 сыныптар/     даярлау курстары</w:t>
      </w:r>
    </w:p>
    <w:p w:rsidR="00A322EC" w:rsidRPr="00AD08F3" w:rsidRDefault="00A322EC" w:rsidP="00A322EC">
      <w:pPr>
        <w:rPr>
          <w:sz w:val="28"/>
          <w:szCs w:val="28"/>
          <w:lang w:val="kk-KZ"/>
        </w:rPr>
      </w:pPr>
      <w:r w:rsidRPr="00AD08F3">
        <w:rPr>
          <w:sz w:val="28"/>
          <w:szCs w:val="28"/>
          <w:lang w:val="kk-KZ"/>
        </w:rPr>
        <w:t>дың мектепке              ІІ-саты               1-6 айға дейін</w:t>
      </w:r>
    </w:p>
    <w:p w:rsidR="00A322EC" w:rsidRPr="00AD08F3" w:rsidRDefault="00A322EC" w:rsidP="00A322EC">
      <w:pPr>
        <w:rPr>
          <w:sz w:val="28"/>
          <w:szCs w:val="28"/>
          <w:lang w:val="kk-KZ"/>
        </w:rPr>
      </w:pPr>
      <w:r w:rsidRPr="00AD08F3">
        <w:rPr>
          <w:sz w:val="28"/>
          <w:szCs w:val="28"/>
          <w:lang w:val="kk-KZ"/>
        </w:rPr>
        <w:t>дейінгі топтар</w:t>
      </w:r>
    </w:p>
    <w:p w:rsidR="00A322EC" w:rsidRPr="00AD08F3" w:rsidRDefault="00A322EC" w:rsidP="00A322EC">
      <w:pPr>
        <w:rPr>
          <w:sz w:val="28"/>
          <w:szCs w:val="28"/>
          <w:lang w:val="kk-KZ"/>
        </w:rPr>
      </w:pPr>
    </w:p>
    <w:p w:rsidR="00A322EC" w:rsidRPr="00AD08F3" w:rsidRDefault="00A322EC" w:rsidP="00A322EC">
      <w:pPr>
        <w:rPr>
          <w:sz w:val="28"/>
          <w:szCs w:val="28"/>
          <w:lang w:val="kk-KZ"/>
        </w:rPr>
      </w:pPr>
      <w:r w:rsidRPr="00AD08F3">
        <w:rPr>
          <w:sz w:val="28"/>
          <w:szCs w:val="28"/>
          <w:lang w:val="kk-KZ"/>
        </w:rPr>
        <w:t xml:space="preserve">4.Мектеп-бала      3.Бейімдік оқыту                               </w:t>
      </w:r>
    </w:p>
    <w:p w:rsidR="00A322EC" w:rsidRPr="00AD08F3" w:rsidRDefault="00A322EC" w:rsidP="00A322EC">
      <w:pPr>
        <w:rPr>
          <w:sz w:val="28"/>
          <w:szCs w:val="28"/>
          <w:lang w:val="kk-KZ"/>
        </w:rPr>
      </w:pPr>
      <w:r w:rsidRPr="00AD08F3">
        <w:rPr>
          <w:sz w:val="28"/>
          <w:szCs w:val="28"/>
          <w:lang w:val="kk-KZ"/>
        </w:rPr>
        <w:t xml:space="preserve">  бақша кешені      /11-12 сыныптар/                                          </w:t>
      </w:r>
    </w:p>
    <w:p w:rsidR="00A322EC" w:rsidRPr="00AD08F3" w:rsidRDefault="00A322EC" w:rsidP="00A322EC">
      <w:pPr>
        <w:rPr>
          <w:sz w:val="28"/>
          <w:szCs w:val="28"/>
          <w:lang w:val="kk-KZ"/>
        </w:rPr>
      </w:pPr>
      <w:r w:rsidRPr="00AD08F3">
        <w:rPr>
          <w:sz w:val="28"/>
          <w:szCs w:val="28"/>
          <w:lang w:val="kk-KZ"/>
        </w:rPr>
        <w:t xml:space="preserve">                                        ІІІ-саты</w:t>
      </w:r>
    </w:p>
    <w:p w:rsidR="00A322EC" w:rsidRPr="00AD08F3" w:rsidRDefault="00A322EC" w:rsidP="00A322EC">
      <w:pPr>
        <w:ind w:firstLine="708"/>
        <w:rPr>
          <w:sz w:val="28"/>
          <w:szCs w:val="28"/>
          <w:lang w:val="kk-KZ"/>
        </w:rPr>
      </w:pPr>
      <w:r w:rsidRPr="00AD08F3">
        <w:rPr>
          <w:sz w:val="28"/>
          <w:szCs w:val="28"/>
          <w:lang w:val="kk-KZ"/>
        </w:rPr>
        <w:t xml:space="preserve">                    </w:t>
      </w:r>
    </w:p>
    <w:p w:rsidR="00A322EC" w:rsidRPr="00AD08F3" w:rsidRDefault="00A322EC" w:rsidP="00A322EC">
      <w:pPr>
        <w:ind w:firstLine="708"/>
        <w:rPr>
          <w:sz w:val="28"/>
          <w:szCs w:val="28"/>
          <w:lang w:val="kk-KZ"/>
        </w:rPr>
      </w:pPr>
      <w:r w:rsidRPr="00AD08F3">
        <w:rPr>
          <w:sz w:val="28"/>
          <w:szCs w:val="28"/>
          <w:lang w:val="kk-KZ"/>
        </w:rPr>
        <w:t xml:space="preserve">                 4.Техникалық және</w:t>
      </w:r>
    </w:p>
    <w:p w:rsidR="00A322EC" w:rsidRPr="00AD08F3" w:rsidRDefault="00A322EC" w:rsidP="00A322EC">
      <w:pPr>
        <w:ind w:firstLine="708"/>
        <w:rPr>
          <w:sz w:val="28"/>
          <w:szCs w:val="28"/>
          <w:lang w:val="kk-KZ"/>
        </w:rPr>
      </w:pPr>
      <w:r w:rsidRPr="00AD08F3">
        <w:rPr>
          <w:sz w:val="28"/>
          <w:szCs w:val="28"/>
          <w:lang w:val="kk-KZ"/>
        </w:rPr>
        <w:t xml:space="preserve">                  кәсіпттік білім беру</w:t>
      </w:r>
    </w:p>
    <w:p w:rsidR="00A322EC" w:rsidRPr="00AD08F3" w:rsidRDefault="00A322EC" w:rsidP="00A322EC">
      <w:pPr>
        <w:ind w:firstLine="708"/>
        <w:rPr>
          <w:sz w:val="28"/>
          <w:szCs w:val="28"/>
          <w:lang w:val="kk-KZ"/>
        </w:rPr>
      </w:pPr>
      <w:r w:rsidRPr="00AD08F3">
        <w:rPr>
          <w:sz w:val="28"/>
          <w:szCs w:val="28"/>
          <w:lang w:val="kk-KZ"/>
        </w:rPr>
        <w:t xml:space="preserve">                           2 жыл</w:t>
      </w:r>
    </w:p>
    <w:p w:rsidR="00A322EC" w:rsidRPr="00AD08F3" w:rsidRDefault="00A322EC" w:rsidP="00A322EC">
      <w:pPr>
        <w:ind w:firstLine="708"/>
        <w:rPr>
          <w:sz w:val="28"/>
          <w:szCs w:val="28"/>
          <w:lang w:val="kk-KZ"/>
        </w:rPr>
      </w:pPr>
    </w:p>
    <w:p w:rsidR="00A322EC" w:rsidRPr="00AD08F3" w:rsidRDefault="00A322EC" w:rsidP="00A322EC">
      <w:pPr>
        <w:ind w:firstLine="540"/>
        <w:jc w:val="both"/>
        <w:rPr>
          <w:sz w:val="28"/>
          <w:szCs w:val="28"/>
          <w:lang w:val="kk-KZ"/>
        </w:rPr>
      </w:pPr>
      <w:r w:rsidRPr="00AD08F3">
        <w:rPr>
          <w:i/>
          <w:sz w:val="28"/>
          <w:szCs w:val="28"/>
          <w:lang w:val="kk-KZ"/>
        </w:rPr>
        <w:t>Білім беру-</w:t>
      </w:r>
      <w:r w:rsidRPr="00AD08F3">
        <w:rPr>
          <w:sz w:val="28"/>
          <w:szCs w:val="28"/>
          <w:lang w:val="kk-KZ"/>
        </w:rPr>
        <w:t xml:space="preserve"> бұл адамды ақыл ой иесі және тұлға ретінде қалыптастыратын ең маңызды шарт болып табылдады.</w:t>
      </w:r>
    </w:p>
    <w:p w:rsidR="00A322EC" w:rsidRDefault="00A322EC" w:rsidP="00A322EC">
      <w:pPr>
        <w:tabs>
          <w:tab w:val="left" w:pos="3514"/>
        </w:tabs>
        <w:ind w:firstLine="708"/>
        <w:rPr>
          <w:b/>
          <w:sz w:val="28"/>
          <w:szCs w:val="28"/>
          <w:lang w:val="kk-KZ"/>
        </w:rPr>
      </w:pPr>
    </w:p>
    <w:p w:rsidR="00A322EC" w:rsidRPr="00A322EC" w:rsidRDefault="00A322EC" w:rsidP="00A322EC">
      <w:pPr>
        <w:jc w:val="both"/>
        <w:rPr>
          <w:b/>
          <w:sz w:val="28"/>
          <w:szCs w:val="28"/>
          <w:lang w:val="kk-KZ"/>
        </w:rPr>
      </w:pPr>
      <w:r w:rsidRPr="00A322EC">
        <w:rPr>
          <w:b/>
          <w:sz w:val="28"/>
          <w:szCs w:val="28"/>
          <w:lang w:val="kk-KZ"/>
        </w:rPr>
        <w:t>6 дәріс. Жоғарғы білімнің қазіргі күнгі, тұжырымдамалары</w:t>
      </w:r>
    </w:p>
    <w:p w:rsidR="00A67241" w:rsidRDefault="00A67241" w:rsidP="00A67241">
      <w:pPr>
        <w:rPr>
          <w:b/>
          <w:bCs/>
          <w:sz w:val="28"/>
          <w:szCs w:val="28"/>
          <w:lang w:val="kk-KZ"/>
        </w:rPr>
      </w:pPr>
    </w:p>
    <w:p w:rsidR="00A67241" w:rsidRPr="00CC66D6" w:rsidRDefault="00A67241" w:rsidP="00A67241">
      <w:pPr>
        <w:rPr>
          <w:sz w:val="28"/>
          <w:szCs w:val="28"/>
          <w:lang w:val="kk-KZ"/>
        </w:rPr>
      </w:pPr>
      <w:r w:rsidRPr="00CC66D6">
        <w:rPr>
          <w:bCs/>
          <w:sz w:val="28"/>
          <w:szCs w:val="28"/>
          <w:lang w:val="kk-KZ"/>
        </w:rPr>
        <w:t>Жоғары</w:t>
      </w:r>
      <w:r w:rsidRPr="00CC66D6">
        <w:rPr>
          <w:sz w:val="28"/>
          <w:szCs w:val="28"/>
          <w:lang w:val="kk-KZ"/>
        </w:rPr>
        <w:t xml:space="preserve"> </w:t>
      </w:r>
      <w:r w:rsidRPr="00CC66D6">
        <w:rPr>
          <w:bCs/>
          <w:sz w:val="28"/>
          <w:szCs w:val="28"/>
          <w:lang w:val="kk-KZ"/>
        </w:rPr>
        <w:t>білім беру және педагогогиканың алатын орны</w:t>
      </w:r>
      <w:r w:rsidRPr="00CC66D6">
        <w:rPr>
          <w:sz w:val="28"/>
          <w:szCs w:val="28"/>
          <w:lang w:val="kk-KZ"/>
        </w:rPr>
        <w:t xml:space="preserve"> </w:t>
      </w:r>
    </w:p>
    <w:p w:rsidR="000D39BC" w:rsidRPr="00CC66D6" w:rsidRDefault="00CC66D6" w:rsidP="00A67241">
      <w:pPr>
        <w:numPr>
          <w:ilvl w:val="0"/>
          <w:numId w:val="2"/>
        </w:numPr>
        <w:rPr>
          <w:sz w:val="28"/>
          <w:szCs w:val="28"/>
        </w:rPr>
      </w:pPr>
      <w:r w:rsidRPr="00CC66D6">
        <w:rPr>
          <w:sz w:val="28"/>
          <w:szCs w:val="28"/>
          <w:lang w:val="kk-KZ"/>
        </w:rPr>
        <w:t>Біз неге педагогиканы оқимыз?</w:t>
      </w:r>
    </w:p>
    <w:p w:rsidR="000D39BC" w:rsidRPr="00CC66D6" w:rsidRDefault="00CC66D6" w:rsidP="00A67241">
      <w:pPr>
        <w:numPr>
          <w:ilvl w:val="0"/>
          <w:numId w:val="2"/>
        </w:numPr>
        <w:rPr>
          <w:sz w:val="28"/>
          <w:szCs w:val="28"/>
        </w:rPr>
      </w:pPr>
      <w:r w:rsidRPr="00CC66D6">
        <w:rPr>
          <w:sz w:val="28"/>
          <w:szCs w:val="28"/>
          <w:lang w:val="kk-KZ"/>
        </w:rPr>
        <w:tab/>
        <w:t>Біріншіден қазіргі қоғамда нағыз кәсіби маман деп өмір бойы өзіндік ілім алуға қабілетті, яғни өзін-өзі оқыта алатын, өзін-өзі білімдендіре алатын адамды айтамыз.</w:t>
      </w:r>
    </w:p>
    <w:p w:rsidR="000D39BC" w:rsidRPr="00CC66D6" w:rsidRDefault="00CC66D6" w:rsidP="00A67241">
      <w:pPr>
        <w:numPr>
          <w:ilvl w:val="0"/>
          <w:numId w:val="2"/>
        </w:numPr>
        <w:rPr>
          <w:sz w:val="28"/>
          <w:szCs w:val="28"/>
          <w:lang w:val="kk-KZ"/>
        </w:rPr>
      </w:pPr>
      <w:r w:rsidRPr="00CC66D6">
        <w:rPr>
          <w:sz w:val="28"/>
          <w:szCs w:val="28"/>
          <w:lang w:val="kk-KZ"/>
        </w:rPr>
        <w:tab/>
        <w:t>Екіншіден магистратурада оқу барысында  болашақ ЖМ, колледж оқытушылары даярланады, сондықтанда олардың жоғары кәсіби-педагогикалық мәдениеті қалыптастырылуы тиіс.</w:t>
      </w:r>
    </w:p>
    <w:p w:rsidR="000D39BC" w:rsidRPr="00CC66D6" w:rsidRDefault="00CC66D6" w:rsidP="00A67241">
      <w:pPr>
        <w:numPr>
          <w:ilvl w:val="0"/>
          <w:numId w:val="2"/>
        </w:numPr>
        <w:rPr>
          <w:sz w:val="28"/>
          <w:szCs w:val="28"/>
        </w:rPr>
      </w:pPr>
      <w:r w:rsidRPr="00CC66D6">
        <w:rPr>
          <w:sz w:val="28"/>
          <w:szCs w:val="28"/>
          <w:lang w:val="kk-KZ"/>
        </w:rPr>
        <w:tab/>
        <w:t>Үшіншіден,  «адам-адамң жүйесінде қызмет ететін адамдардың барлығы педагогикалық, тіпті ағартушылық функцияны атқарады. (Отбасынан бастап, барлық қызметтте: заңгер, экономист, техник, медик, журналист, саясаттанушы, психолог т.б.)</w:t>
      </w:r>
    </w:p>
    <w:p w:rsidR="000D39BC" w:rsidRPr="00CC66D6" w:rsidRDefault="00CC66D6" w:rsidP="00A67241">
      <w:pPr>
        <w:numPr>
          <w:ilvl w:val="0"/>
          <w:numId w:val="2"/>
        </w:numPr>
        <w:rPr>
          <w:sz w:val="28"/>
          <w:szCs w:val="28"/>
          <w:lang w:val="kk-KZ"/>
        </w:rPr>
      </w:pPr>
      <w:r w:rsidRPr="00CC66D6">
        <w:rPr>
          <w:sz w:val="28"/>
          <w:szCs w:val="28"/>
          <w:lang w:val="kk-KZ"/>
        </w:rPr>
        <w:tab/>
        <w:t xml:space="preserve">Төртіншіден, әлеуметтік-экономикалық қоғам дамуының қозғаушы күшінің бірі де білім болып отыр,  тіпті қарапайым тұрғыдан қоғамның дамуын қадағалау үшін еліміздің, шетелдің  білім беру жүйесі туралы мағлұматымыз болуы тиіс. </w:t>
      </w:r>
    </w:p>
    <w:p w:rsidR="000D39BC" w:rsidRPr="00CC66D6" w:rsidRDefault="00CC66D6" w:rsidP="00A67241">
      <w:pPr>
        <w:numPr>
          <w:ilvl w:val="0"/>
          <w:numId w:val="2"/>
        </w:numPr>
        <w:rPr>
          <w:sz w:val="28"/>
          <w:szCs w:val="28"/>
          <w:lang w:val="kk-KZ"/>
        </w:rPr>
      </w:pPr>
      <w:r w:rsidRPr="00CC66D6">
        <w:rPr>
          <w:sz w:val="28"/>
          <w:szCs w:val="28"/>
          <w:lang w:val="kk-KZ"/>
        </w:rPr>
        <w:tab/>
        <w:t>Бесіншіден, «педагогикаң ғылымы өзіндік ауқымды, бай тәжірибе жинақтаған, ол қазіргі ғылыми білім мен адам мәдениетінің бір бөлігі болып табылады, оны білу үшін алғашқы педагогикалық білімді игеру керек.</w:t>
      </w:r>
    </w:p>
    <w:p w:rsidR="00A322EC" w:rsidRPr="00CC66D6" w:rsidRDefault="00A67241" w:rsidP="00A67241">
      <w:pPr>
        <w:rPr>
          <w:sz w:val="28"/>
          <w:szCs w:val="28"/>
          <w:lang w:val="kk-KZ"/>
        </w:rPr>
      </w:pPr>
      <w:r w:rsidRPr="00CC66D6">
        <w:rPr>
          <w:sz w:val="28"/>
          <w:szCs w:val="28"/>
          <w:lang w:val="kk-KZ"/>
        </w:rPr>
        <w:tab/>
        <w:t>Алтыншыдан, сапалы білім алу барысында қоятын талаптарды білу үшін, әркім білім беру жүйесін толық түсінуі тиіс</w:t>
      </w:r>
    </w:p>
    <w:p w:rsidR="00A67241" w:rsidRDefault="00A67241">
      <w:pPr>
        <w:rPr>
          <w:b/>
          <w:sz w:val="28"/>
          <w:szCs w:val="28"/>
          <w:lang w:val="kk-KZ"/>
        </w:rPr>
      </w:pPr>
    </w:p>
    <w:p w:rsidR="004175EB" w:rsidRDefault="00A67241">
      <w:pPr>
        <w:rPr>
          <w:b/>
          <w:sz w:val="28"/>
          <w:szCs w:val="28"/>
          <w:lang w:val="kk-KZ"/>
        </w:rPr>
      </w:pPr>
      <w:r w:rsidRPr="00A67241">
        <w:rPr>
          <w:b/>
          <w:sz w:val="28"/>
          <w:szCs w:val="28"/>
          <w:lang w:val="kk-KZ"/>
        </w:rPr>
        <w:t>7 дәріс. Білім мазмұнын сұрыптау теориясы</w:t>
      </w:r>
    </w:p>
    <w:p w:rsidR="000D39BC" w:rsidRPr="00CC66D6" w:rsidRDefault="00CC66D6" w:rsidP="00A67241">
      <w:pPr>
        <w:numPr>
          <w:ilvl w:val="0"/>
          <w:numId w:val="3"/>
        </w:numPr>
        <w:rPr>
          <w:sz w:val="28"/>
          <w:szCs w:val="28"/>
          <w:lang w:val="kk-KZ"/>
        </w:rPr>
      </w:pPr>
      <w:r w:rsidRPr="00CC66D6">
        <w:rPr>
          <w:sz w:val="28"/>
          <w:szCs w:val="28"/>
          <w:lang w:val="kk-KZ"/>
        </w:rPr>
        <w:t>ХХ ғ. екінші жартысында білім беру жүйесі де тығырыққа тірелді, сондықтанда ірі реформаларға ұшырады. 1968 жылы Ф.Кумбстың «Кризис образованияң :системный анализ.-М.:Политиздат, 1991.-287 с. Оның ойынша білім беру төрт мәселеге байланысты тығырыққа тірелген:</w:t>
      </w:r>
    </w:p>
    <w:p w:rsidR="000D39BC" w:rsidRPr="00CC66D6" w:rsidRDefault="00CC66D6" w:rsidP="00A67241">
      <w:pPr>
        <w:numPr>
          <w:ilvl w:val="0"/>
          <w:numId w:val="3"/>
        </w:numPr>
        <w:rPr>
          <w:sz w:val="28"/>
          <w:szCs w:val="28"/>
          <w:lang w:val="kk-KZ"/>
        </w:rPr>
      </w:pPr>
      <w:r w:rsidRPr="00CC66D6">
        <w:rPr>
          <w:sz w:val="28"/>
          <w:szCs w:val="28"/>
          <w:lang w:val="kk-KZ"/>
        </w:rPr>
        <w:t>Адамдардың білім алуға сұранысының жоғарылауы;</w:t>
      </w:r>
    </w:p>
    <w:p w:rsidR="000D39BC" w:rsidRPr="00CC66D6" w:rsidRDefault="00CC66D6" w:rsidP="00A67241">
      <w:pPr>
        <w:numPr>
          <w:ilvl w:val="0"/>
          <w:numId w:val="3"/>
        </w:numPr>
        <w:rPr>
          <w:sz w:val="28"/>
          <w:szCs w:val="28"/>
          <w:lang w:val="kk-KZ"/>
        </w:rPr>
      </w:pPr>
      <w:r w:rsidRPr="00CC66D6">
        <w:rPr>
          <w:sz w:val="28"/>
          <w:szCs w:val="28"/>
          <w:lang w:val="kk-KZ"/>
        </w:rPr>
        <w:t>Қаржы жетіспеушілігінен, білім жүйесі жаңа сұраныстарды қанағаттандыра алмауы;</w:t>
      </w:r>
    </w:p>
    <w:p w:rsidR="000D39BC" w:rsidRPr="00CC66D6" w:rsidRDefault="00CC66D6" w:rsidP="00A67241">
      <w:pPr>
        <w:numPr>
          <w:ilvl w:val="0"/>
          <w:numId w:val="3"/>
        </w:numPr>
        <w:rPr>
          <w:sz w:val="28"/>
          <w:szCs w:val="28"/>
        </w:rPr>
      </w:pPr>
      <w:r w:rsidRPr="00CC66D6">
        <w:rPr>
          <w:sz w:val="28"/>
          <w:szCs w:val="28"/>
          <w:lang w:val="kk-KZ"/>
        </w:rPr>
        <w:t>Білім беру жүйесінің инерттілігі;</w:t>
      </w:r>
    </w:p>
    <w:p w:rsidR="000D39BC" w:rsidRPr="00CC66D6" w:rsidRDefault="00CC66D6" w:rsidP="00A67241">
      <w:pPr>
        <w:numPr>
          <w:ilvl w:val="0"/>
          <w:numId w:val="3"/>
        </w:numPr>
        <w:rPr>
          <w:sz w:val="28"/>
          <w:szCs w:val="28"/>
        </w:rPr>
      </w:pPr>
      <w:r w:rsidRPr="00CC66D6">
        <w:rPr>
          <w:sz w:val="28"/>
          <w:szCs w:val="28"/>
          <w:lang w:val="kk-KZ"/>
        </w:rPr>
        <w:t>Қоғамның өзінің инерттілігі.</w:t>
      </w:r>
    </w:p>
    <w:p w:rsidR="000D39BC" w:rsidRPr="00CC66D6" w:rsidRDefault="00CC66D6" w:rsidP="00A67241">
      <w:pPr>
        <w:numPr>
          <w:ilvl w:val="0"/>
          <w:numId w:val="3"/>
        </w:numPr>
        <w:rPr>
          <w:sz w:val="28"/>
          <w:szCs w:val="28"/>
        </w:rPr>
      </w:pPr>
      <w:r w:rsidRPr="00CC66D6">
        <w:rPr>
          <w:sz w:val="28"/>
          <w:szCs w:val="28"/>
          <w:lang w:val="kk-KZ"/>
        </w:rPr>
        <w:t xml:space="preserve">Бұл себептер батыста білім беруді реформалауға алып келді. </w:t>
      </w:r>
    </w:p>
    <w:p w:rsidR="000D39BC" w:rsidRPr="00CC66D6" w:rsidRDefault="00CC66D6" w:rsidP="00A67241">
      <w:pPr>
        <w:numPr>
          <w:ilvl w:val="0"/>
          <w:numId w:val="3"/>
        </w:numPr>
        <w:rPr>
          <w:sz w:val="28"/>
          <w:szCs w:val="28"/>
        </w:rPr>
      </w:pPr>
      <w:r w:rsidRPr="00CC66D6">
        <w:rPr>
          <w:sz w:val="28"/>
          <w:szCs w:val="28"/>
          <w:lang w:val="kk-KZ"/>
        </w:rPr>
        <w:t xml:space="preserve">Біздің ойымызша, білім берудің тығырыққа тірелуі көптеген мәселені қамтиды: әлеуметтік, экономикалық, саяси және т.б. Мысалға техниканың қарқынды дамуы- ғылыми білім көлемінің ауқымданғанын көрсетеді, ал оны азғандай аралықта ұрпаққа беріп үлгермеудеміз. Мұндай кешеуілдеу адамдардың жаңа нәрсеге бейімделуіне қиындық туғызып, физикалық, психологиялық ауыртпалыққа алып кеп соғуда. Ақпараттың, білімнің өсуі, техниканың дамуын жеделдетті. </w:t>
      </w:r>
    </w:p>
    <w:p w:rsidR="000D39BC" w:rsidRPr="00CC66D6" w:rsidRDefault="00CC66D6" w:rsidP="00A67241">
      <w:pPr>
        <w:numPr>
          <w:ilvl w:val="0"/>
          <w:numId w:val="3"/>
        </w:numPr>
        <w:rPr>
          <w:sz w:val="28"/>
          <w:szCs w:val="28"/>
        </w:rPr>
      </w:pPr>
      <w:r w:rsidRPr="00CC66D6">
        <w:rPr>
          <w:sz w:val="28"/>
          <w:szCs w:val="28"/>
          <w:lang w:val="kk-KZ"/>
        </w:rPr>
        <w:tab/>
        <w:t>Н.Н.Пахомов бұл тығырықты үш мәселемен байланыстырады:</w:t>
      </w:r>
    </w:p>
    <w:p w:rsidR="000D39BC" w:rsidRPr="00CC66D6" w:rsidRDefault="00CC66D6" w:rsidP="00A67241">
      <w:pPr>
        <w:numPr>
          <w:ilvl w:val="0"/>
          <w:numId w:val="3"/>
        </w:numPr>
        <w:rPr>
          <w:sz w:val="28"/>
          <w:szCs w:val="28"/>
        </w:rPr>
      </w:pPr>
      <w:r w:rsidRPr="00CC66D6">
        <w:rPr>
          <w:sz w:val="28"/>
          <w:szCs w:val="28"/>
          <w:lang w:val="kk-KZ"/>
        </w:rPr>
        <w:t>1. Әлеует пен білім беру арасындағы сәйкессіздік, яғни әлеуметтендіру мәселесі (жастардың жаңа қоғамға бейімделуі);</w:t>
      </w:r>
    </w:p>
    <w:p w:rsidR="000D39BC" w:rsidRPr="00CC66D6" w:rsidRDefault="00CC66D6" w:rsidP="00A67241">
      <w:pPr>
        <w:numPr>
          <w:ilvl w:val="0"/>
          <w:numId w:val="3"/>
        </w:numPr>
        <w:rPr>
          <w:sz w:val="28"/>
          <w:szCs w:val="28"/>
        </w:rPr>
      </w:pPr>
      <w:r w:rsidRPr="00CC66D6">
        <w:rPr>
          <w:sz w:val="28"/>
          <w:szCs w:val="28"/>
          <w:lang w:val="kk-KZ"/>
        </w:rPr>
        <w:t>2.  Білім беру мен мәдениет арасындағы сәйкессіздік (мектеп білім береді, құндылық пен әдеп нормаларын үйретпейді, (школа учит знаниям, а не ценностям и нормам));</w:t>
      </w:r>
    </w:p>
    <w:p w:rsidR="000D39BC" w:rsidRPr="00CC66D6" w:rsidRDefault="00CC66D6" w:rsidP="00A67241">
      <w:pPr>
        <w:numPr>
          <w:ilvl w:val="0"/>
          <w:numId w:val="3"/>
        </w:numPr>
        <w:rPr>
          <w:sz w:val="28"/>
          <w:szCs w:val="28"/>
        </w:rPr>
      </w:pPr>
      <w:r w:rsidRPr="00CC66D6">
        <w:rPr>
          <w:sz w:val="28"/>
          <w:szCs w:val="28"/>
          <w:lang w:val="kk-KZ"/>
        </w:rPr>
        <w:t>3. Білім берудің ғылымнан артта қалуы.</w:t>
      </w:r>
    </w:p>
    <w:p w:rsidR="000D39BC" w:rsidRPr="00CC66D6" w:rsidRDefault="00CC66D6" w:rsidP="00A67241">
      <w:pPr>
        <w:numPr>
          <w:ilvl w:val="0"/>
          <w:numId w:val="3"/>
        </w:numPr>
        <w:rPr>
          <w:sz w:val="28"/>
          <w:szCs w:val="28"/>
          <w:lang w:val="kk-KZ"/>
        </w:rPr>
      </w:pPr>
      <w:r w:rsidRPr="00CC66D6">
        <w:rPr>
          <w:sz w:val="28"/>
          <w:szCs w:val="28"/>
          <w:lang w:val="kk-KZ"/>
        </w:rPr>
        <w:tab/>
        <w:t>Н.Н.Пахомов «ХХ ғасырда тарихи- мәдени мұраның түрлері ауысты. М.Хайдегердің айтуынша бұрын адамдар тарихқа енген болса, қазір олар болашақты божау арқылы өздері оны тарихқа ендіруде.ң</w:t>
      </w:r>
      <w:r w:rsidRPr="00CC66D6">
        <w:rPr>
          <w:bCs/>
          <w:sz w:val="28"/>
          <w:szCs w:val="28"/>
          <w:lang w:val="kk-KZ"/>
        </w:rPr>
        <w:t xml:space="preserve"> </w:t>
      </w:r>
    </w:p>
    <w:p w:rsidR="000D39BC" w:rsidRPr="00CC66D6" w:rsidRDefault="00CC66D6" w:rsidP="00A67241">
      <w:pPr>
        <w:numPr>
          <w:ilvl w:val="0"/>
          <w:numId w:val="3"/>
        </w:numPr>
        <w:rPr>
          <w:sz w:val="28"/>
          <w:szCs w:val="28"/>
        </w:rPr>
      </w:pPr>
      <w:r w:rsidRPr="00CC66D6">
        <w:rPr>
          <w:bCs/>
          <w:sz w:val="28"/>
          <w:szCs w:val="28"/>
          <w:lang w:val="kk-KZ"/>
        </w:rPr>
        <w:t>Бақылау сұрақтары:</w:t>
      </w:r>
      <w:r w:rsidRPr="00CC66D6">
        <w:rPr>
          <w:sz w:val="28"/>
          <w:szCs w:val="28"/>
          <w:lang w:val="kk-KZ"/>
        </w:rPr>
        <w:t xml:space="preserve"> </w:t>
      </w:r>
    </w:p>
    <w:p w:rsidR="000D39BC" w:rsidRPr="00CC66D6" w:rsidRDefault="00CC66D6" w:rsidP="00A67241">
      <w:pPr>
        <w:numPr>
          <w:ilvl w:val="0"/>
          <w:numId w:val="3"/>
        </w:numPr>
        <w:rPr>
          <w:sz w:val="28"/>
          <w:szCs w:val="28"/>
        </w:rPr>
      </w:pPr>
      <w:r w:rsidRPr="00CC66D6">
        <w:rPr>
          <w:sz w:val="28"/>
          <w:szCs w:val="28"/>
          <w:lang w:val="kk-KZ"/>
        </w:rPr>
        <w:t>1. Жоғары білім берудің ерекшеліктеріне не енеді?</w:t>
      </w:r>
    </w:p>
    <w:p w:rsidR="000D39BC" w:rsidRPr="00CC66D6" w:rsidRDefault="00CC66D6" w:rsidP="00A67241">
      <w:pPr>
        <w:numPr>
          <w:ilvl w:val="0"/>
          <w:numId w:val="3"/>
        </w:numPr>
        <w:rPr>
          <w:sz w:val="28"/>
          <w:szCs w:val="28"/>
        </w:rPr>
      </w:pPr>
      <w:r w:rsidRPr="00CC66D6">
        <w:rPr>
          <w:sz w:val="28"/>
          <w:szCs w:val="28"/>
          <w:lang w:val="kk-KZ"/>
        </w:rPr>
        <w:t>2. Білім берудің парадигмаларын түсіндіріңіз</w:t>
      </w:r>
    </w:p>
    <w:p w:rsidR="000D39BC" w:rsidRPr="00CC66D6" w:rsidRDefault="00CC66D6" w:rsidP="00A67241">
      <w:pPr>
        <w:numPr>
          <w:ilvl w:val="0"/>
          <w:numId w:val="3"/>
        </w:numPr>
        <w:rPr>
          <w:sz w:val="28"/>
          <w:szCs w:val="28"/>
        </w:rPr>
      </w:pPr>
      <w:r w:rsidRPr="00CC66D6">
        <w:rPr>
          <w:sz w:val="28"/>
          <w:szCs w:val="28"/>
          <w:lang w:val="kk-KZ"/>
        </w:rPr>
        <w:t>3. Білім берудің негізгі  нормативтік құжаттарын сипаттаңыз?</w:t>
      </w:r>
    </w:p>
    <w:p w:rsidR="000D39BC" w:rsidRPr="00CC66D6" w:rsidRDefault="00CC66D6" w:rsidP="00A67241">
      <w:pPr>
        <w:numPr>
          <w:ilvl w:val="0"/>
          <w:numId w:val="3"/>
        </w:numPr>
        <w:rPr>
          <w:sz w:val="28"/>
          <w:szCs w:val="28"/>
        </w:rPr>
      </w:pPr>
      <w:r w:rsidRPr="00CC66D6">
        <w:rPr>
          <w:sz w:val="28"/>
          <w:szCs w:val="28"/>
          <w:lang w:val="kk-KZ"/>
        </w:rPr>
        <w:t>3. Білім берудің даму тенденциялары мен білім беру жүйесінің реформалануын түсіндіріңіз</w:t>
      </w:r>
    </w:p>
    <w:p w:rsidR="000D39BC" w:rsidRPr="00CC66D6" w:rsidRDefault="00CC66D6" w:rsidP="00A67241">
      <w:pPr>
        <w:numPr>
          <w:ilvl w:val="0"/>
          <w:numId w:val="3"/>
        </w:numPr>
        <w:rPr>
          <w:sz w:val="28"/>
          <w:szCs w:val="28"/>
        </w:rPr>
      </w:pPr>
      <w:r w:rsidRPr="00CC66D6">
        <w:rPr>
          <w:sz w:val="28"/>
          <w:szCs w:val="28"/>
          <w:lang w:val="kk-KZ"/>
        </w:rPr>
        <w:t>4. Әлемдік білім беру кеңістігі ұғымын қалай түсінесіз.</w:t>
      </w:r>
      <w:r w:rsidRPr="00CC66D6">
        <w:rPr>
          <w:sz w:val="28"/>
          <w:szCs w:val="28"/>
        </w:rPr>
        <w:t xml:space="preserve"> </w:t>
      </w:r>
    </w:p>
    <w:p w:rsidR="00A67241" w:rsidRPr="00A67241" w:rsidRDefault="00A67241">
      <w:pPr>
        <w:rPr>
          <w:b/>
          <w:sz w:val="28"/>
          <w:szCs w:val="28"/>
          <w:lang w:val="kk-KZ"/>
        </w:rPr>
      </w:pPr>
    </w:p>
    <w:p w:rsidR="00A67241" w:rsidRDefault="00A67241">
      <w:pPr>
        <w:rPr>
          <w:b/>
          <w:sz w:val="28"/>
          <w:szCs w:val="28"/>
          <w:lang w:val="kk-KZ"/>
        </w:rPr>
      </w:pPr>
      <w:r w:rsidRPr="00A67241">
        <w:rPr>
          <w:b/>
          <w:sz w:val="28"/>
          <w:szCs w:val="28"/>
          <w:lang w:val="kk-KZ"/>
        </w:rPr>
        <w:t>8 дәріс. Оқыту іс-әрекетінің теориясы</w:t>
      </w:r>
    </w:p>
    <w:p w:rsidR="000D39BC" w:rsidRPr="00CC66D6" w:rsidRDefault="00CC66D6" w:rsidP="00A67241">
      <w:pPr>
        <w:numPr>
          <w:ilvl w:val="0"/>
          <w:numId w:val="4"/>
        </w:numPr>
        <w:rPr>
          <w:sz w:val="28"/>
          <w:szCs w:val="28"/>
          <w:lang w:val="kk-KZ"/>
        </w:rPr>
      </w:pPr>
      <w:r w:rsidRPr="00CC66D6">
        <w:rPr>
          <w:sz w:val="28"/>
          <w:szCs w:val="28"/>
          <w:lang w:val="kk-KZ"/>
        </w:rPr>
        <w:t xml:space="preserve">Қай ғылым болмасын өзіндік категорияларымен негізделеді. Сол сияқты педагогиканың категорияларына оқыту, тәрбиелеу, білім беру педагогикалық процесс ұғымдарын жатқызамыз. </w:t>
      </w:r>
      <w:r w:rsidRPr="00CC66D6">
        <w:rPr>
          <w:bCs/>
          <w:sz w:val="28"/>
          <w:szCs w:val="28"/>
          <w:lang w:val="kk-KZ"/>
        </w:rPr>
        <w:t xml:space="preserve">Тәрбие </w:t>
      </w:r>
      <w:r w:rsidRPr="00CC66D6">
        <w:rPr>
          <w:sz w:val="28"/>
          <w:szCs w:val="28"/>
          <w:lang w:val="kk-KZ"/>
        </w:rPr>
        <w:t>оқыту-тәрбиелеу мекемелер мен ұйым жағдайында жүзеге асырылатын педогогикалық процесс ретінде түсіндіріледі. Алайда, бұл оның кәсіби-қызмет тұрғысында ғана қамтылған. Тәрбие кең мағынада – қоғамдық өмірдің өшпейтін, мәңгі категориясы. Қоғамдық-тарихи қарым-қатынастың сипаттамасы тәрбие бағыттылығы мен мазмұнында көрінеді, оның ұйымдастыру формасына әсер етеді.</w:t>
      </w:r>
    </w:p>
    <w:p w:rsidR="000D39BC" w:rsidRPr="00CC66D6" w:rsidRDefault="00CC66D6" w:rsidP="00A67241">
      <w:pPr>
        <w:numPr>
          <w:ilvl w:val="0"/>
          <w:numId w:val="4"/>
        </w:numPr>
        <w:rPr>
          <w:sz w:val="28"/>
          <w:szCs w:val="28"/>
          <w:lang w:val="kk-KZ"/>
        </w:rPr>
      </w:pPr>
      <w:r w:rsidRPr="00CC66D6">
        <w:rPr>
          <w:sz w:val="28"/>
          <w:szCs w:val="28"/>
          <w:lang w:val="kk-KZ"/>
        </w:rPr>
        <w:t xml:space="preserve">Білім берудің негізгі жолы – </w:t>
      </w:r>
      <w:r w:rsidRPr="00CC66D6">
        <w:rPr>
          <w:bCs/>
          <w:sz w:val="28"/>
          <w:szCs w:val="28"/>
          <w:lang w:val="kk-KZ"/>
        </w:rPr>
        <w:t>оқыту.</w:t>
      </w:r>
      <w:r w:rsidRPr="00CC66D6">
        <w:rPr>
          <w:sz w:val="28"/>
          <w:szCs w:val="28"/>
          <w:lang w:val="kk-KZ"/>
        </w:rPr>
        <w:t xml:space="preserve"> Оқыту – педагогикалық процесті регламентациялау  жағдайында және оқытушыға ғылыми білімді меңгеруді ұйымдастыру жәредемімен тұлғаның ақыл-ой сферасын дамытуға бағытталған тәрбиеннің бір бөлігі.</w:t>
      </w:r>
    </w:p>
    <w:p w:rsidR="000D39BC" w:rsidRPr="00CC66D6" w:rsidRDefault="00CC66D6" w:rsidP="00A67241">
      <w:pPr>
        <w:numPr>
          <w:ilvl w:val="0"/>
          <w:numId w:val="4"/>
        </w:numPr>
        <w:rPr>
          <w:sz w:val="28"/>
          <w:szCs w:val="28"/>
          <w:lang w:val="kk-KZ"/>
        </w:rPr>
      </w:pPr>
      <w:r w:rsidRPr="00CC66D6">
        <w:rPr>
          <w:sz w:val="28"/>
          <w:szCs w:val="28"/>
          <w:lang w:val="kk-KZ"/>
        </w:rPr>
        <w:t>Оқыту маңызды және ұйымдастыру қарым-қатынаста нормативті жарлықтармен белгіленеді.</w:t>
      </w:r>
    </w:p>
    <w:p w:rsidR="000D39BC" w:rsidRPr="00CC66D6" w:rsidRDefault="00CC66D6" w:rsidP="00A67241">
      <w:pPr>
        <w:numPr>
          <w:ilvl w:val="0"/>
          <w:numId w:val="4"/>
        </w:numPr>
        <w:rPr>
          <w:sz w:val="28"/>
          <w:szCs w:val="28"/>
          <w:lang w:val="kk-KZ"/>
        </w:rPr>
      </w:pPr>
      <w:r w:rsidRPr="00CC66D6">
        <w:rPr>
          <w:sz w:val="28"/>
          <w:szCs w:val="28"/>
          <w:lang w:val="kk-KZ"/>
        </w:rPr>
        <w:t>Сонымен, педагогика ғылымының пәнінен құралатын әлеуметтік атау, білім беру – бұл қоғам мүшелерін тәрбиелеу мен оқыту функцияларын атқаратын тұлғаға белгілі бір адамгершілік құндылықтарды дағдыны, икемділікті, мінез-құлық нормасын, қоғамның әлуметтік-экономикалық және саяси құрлысы мен оның материалдық техникалық, даму деңгейінің мазмұнын меңгеруге бағытталған жүйе</w:t>
      </w:r>
      <w:r w:rsidRPr="00CC66D6">
        <w:rPr>
          <w:i/>
          <w:iCs/>
          <w:sz w:val="28"/>
          <w:szCs w:val="28"/>
          <w:lang w:val="kk-KZ"/>
        </w:rPr>
        <w:t xml:space="preserve"> </w:t>
      </w:r>
      <w:r w:rsidRPr="00CC66D6">
        <w:rPr>
          <w:bCs/>
          <w:sz w:val="28"/>
          <w:szCs w:val="28"/>
          <w:lang w:val="kk-KZ"/>
        </w:rPr>
        <w:t>(В. А. Сластенин).</w:t>
      </w:r>
      <w:r w:rsidRPr="00CC66D6">
        <w:rPr>
          <w:sz w:val="28"/>
          <w:szCs w:val="28"/>
          <w:lang w:val="kk-KZ"/>
        </w:rPr>
        <w:t xml:space="preserve"> </w:t>
      </w:r>
    </w:p>
    <w:p w:rsidR="000D39BC" w:rsidRPr="00CC66D6" w:rsidRDefault="00CC66D6" w:rsidP="00A67241">
      <w:pPr>
        <w:numPr>
          <w:ilvl w:val="0"/>
          <w:numId w:val="4"/>
        </w:numPr>
        <w:rPr>
          <w:sz w:val="28"/>
          <w:szCs w:val="28"/>
          <w:lang w:val="kk-KZ"/>
        </w:rPr>
      </w:pPr>
      <w:r w:rsidRPr="00CC66D6">
        <w:rPr>
          <w:sz w:val="28"/>
          <w:szCs w:val="28"/>
          <w:lang w:val="kk-KZ"/>
        </w:rPr>
        <w:t>Білім беру – педагогикалық категория ретінде (категория – болмыс атауының жалпы қасиеті мен байланысынан көрінетін ғылыми түсінік) көптеген қасиеттерге ие. Білім беру ұғымы мен тұлғаның физикалық және рухани процесінің қалыптасуын, саналы түрде тарихи келіскен идеалдық бейнеге бағытталған, қоғамның сана-сезімінде анығына жеткен әлеуметтік эталондар арқылы түсіндіріледі. Бұл ұғымға толығырақ тоқталып өтелік. Педагогикалық контексте бұл түсінік тұлғаның қалыптасуында көрінетін оның дүниетанымы, адамгершілік бейнесі, эстетикалық талғамы, ерік және физикалық сапа жақтарын білдіреді.</w:t>
      </w:r>
      <w:r w:rsidRPr="00CC66D6">
        <w:rPr>
          <w:bCs/>
          <w:sz w:val="28"/>
          <w:szCs w:val="28"/>
          <w:lang w:val="kk-KZ"/>
        </w:rPr>
        <w:t xml:space="preserve"> </w:t>
      </w:r>
    </w:p>
    <w:p w:rsidR="000D39BC" w:rsidRPr="00CC66D6" w:rsidRDefault="00CC66D6" w:rsidP="00A67241">
      <w:pPr>
        <w:numPr>
          <w:ilvl w:val="0"/>
          <w:numId w:val="4"/>
        </w:numPr>
        <w:rPr>
          <w:sz w:val="28"/>
          <w:szCs w:val="28"/>
        </w:rPr>
      </w:pPr>
      <w:r w:rsidRPr="00CC66D6">
        <w:rPr>
          <w:bCs/>
          <w:sz w:val="28"/>
          <w:szCs w:val="28"/>
          <w:lang w:val="kk-KZ"/>
        </w:rPr>
        <w:t>В.Ф.Сидоренко</w:t>
      </w:r>
      <w:r w:rsidRPr="00CC66D6">
        <w:rPr>
          <w:sz w:val="28"/>
          <w:szCs w:val="28"/>
          <w:lang w:val="kk-KZ"/>
        </w:rPr>
        <w:t xml:space="preserve"> білім беру ұғымын қазіргі кездегі концепциялардың ішінде кең және метафорлы (ауыспалы) анықтаған. Ол білім беру мен мәдениетті аналогия (ұқсастығына қарай) бойынша кең дем алу  яғни біріккен, ритмикалық іс-әрекет ретіндегі дем алу және дем шығару арқылы ассоциациялайды (оймен байланыстырады).  Білім беру өзіне-мәдениет бейнесі, ал мәдениет үшін ол-мәдениет жайлы білім, анығырақ, оны білім беру арқылы ұдайы өндіру, ал социум үшін білім беру- оған  оңай. Педагогика ғылымында білім беру - қоғамды басқаруға бағытталған, нақты біртұтас педагогикалық процесс деп түсіндіріледі. Ал, педагогикалық процесс-білім берудің зерттеу пәні болып табылады.</w:t>
      </w:r>
      <w:r w:rsidRPr="00CC66D6">
        <w:rPr>
          <w:bCs/>
          <w:sz w:val="28"/>
          <w:szCs w:val="28"/>
          <w:lang w:val="kk-KZ"/>
        </w:rPr>
        <w:t xml:space="preserve"> </w:t>
      </w:r>
    </w:p>
    <w:p w:rsidR="000D39BC" w:rsidRPr="00CC66D6" w:rsidRDefault="00CC66D6" w:rsidP="00A67241">
      <w:pPr>
        <w:numPr>
          <w:ilvl w:val="0"/>
          <w:numId w:val="4"/>
        </w:numPr>
        <w:rPr>
          <w:sz w:val="28"/>
          <w:szCs w:val="28"/>
          <w:lang w:val="kk-KZ"/>
        </w:rPr>
      </w:pPr>
      <w:r w:rsidRPr="00CC66D6">
        <w:rPr>
          <w:bCs/>
          <w:sz w:val="28"/>
          <w:szCs w:val="28"/>
          <w:lang w:val="kk-KZ"/>
        </w:rPr>
        <w:t>Педагогикалық процесс</w:t>
      </w:r>
      <w:r w:rsidRPr="00CC66D6">
        <w:rPr>
          <w:sz w:val="28"/>
          <w:szCs w:val="28"/>
          <w:lang w:val="kk-KZ"/>
        </w:rPr>
        <w:t xml:space="preserve"> - </w:t>
      </w:r>
      <w:r w:rsidRPr="00CC66D6">
        <w:rPr>
          <w:i/>
          <w:iCs/>
          <w:sz w:val="28"/>
          <w:szCs w:val="28"/>
          <w:lang w:val="kk-KZ"/>
        </w:rPr>
        <w:t>білім беру мақсатынан оның нәтижесіне қозғалысы</w:t>
      </w:r>
      <w:r w:rsidRPr="00CC66D6">
        <w:rPr>
          <w:sz w:val="28"/>
          <w:szCs w:val="28"/>
          <w:lang w:val="kk-KZ"/>
        </w:rPr>
        <w:t xml:space="preserve">. Кез-келген процесс – біріншісінен басқа күйге жүйелі алмасу. Педагогикалық  әрекетте жүйелі алмасу, педагогикалық процеске қатысушыларға педагогикалық ықпал етудің нәтижесі деп аталады. </w:t>
      </w:r>
    </w:p>
    <w:p w:rsidR="00A67241" w:rsidRDefault="00A67241">
      <w:pPr>
        <w:rPr>
          <w:b/>
          <w:sz w:val="28"/>
          <w:szCs w:val="28"/>
          <w:lang w:val="kk-KZ"/>
        </w:rPr>
      </w:pPr>
    </w:p>
    <w:p w:rsidR="00A67241" w:rsidRDefault="00A67241">
      <w:pPr>
        <w:rPr>
          <w:b/>
          <w:sz w:val="28"/>
          <w:szCs w:val="28"/>
          <w:lang w:val="kk-KZ"/>
        </w:rPr>
      </w:pPr>
      <w:r w:rsidRPr="00A67241">
        <w:rPr>
          <w:b/>
          <w:sz w:val="28"/>
          <w:szCs w:val="28"/>
          <w:lang w:val="kk-KZ"/>
        </w:rPr>
        <w:t>9 дәріс. Полимәдени тәрбие идеясы мен тұжырымдамасы</w:t>
      </w:r>
    </w:p>
    <w:p w:rsidR="000D39BC" w:rsidRPr="00CC66D6" w:rsidRDefault="00CC66D6" w:rsidP="00A67241">
      <w:pPr>
        <w:numPr>
          <w:ilvl w:val="0"/>
          <w:numId w:val="5"/>
        </w:numPr>
        <w:rPr>
          <w:sz w:val="28"/>
          <w:szCs w:val="28"/>
          <w:lang w:val="kk-KZ"/>
        </w:rPr>
      </w:pPr>
      <w:r w:rsidRPr="00CC66D6">
        <w:rPr>
          <w:sz w:val="28"/>
          <w:szCs w:val="28"/>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w:t>
      </w:r>
    </w:p>
    <w:p w:rsidR="000D39BC" w:rsidRPr="00CC66D6" w:rsidRDefault="00CC66D6" w:rsidP="00A67241">
      <w:pPr>
        <w:numPr>
          <w:ilvl w:val="0"/>
          <w:numId w:val="5"/>
        </w:numPr>
        <w:rPr>
          <w:sz w:val="28"/>
          <w:szCs w:val="28"/>
          <w:lang w:val="kk-KZ"/>
        </w:rPr>
      </w:pPr>
      <w:r w:rsidRPr="00CC66D6">
        <w:rPr>
          <w:sz w:val="28"/>
          <w:szCs w:val="28"/>
          <w:lang w:val="kk-KZ"/>
        </w:rPr>
        <w:t xml:space="preserve">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w:t>
      </w:r>
    </w:p>
    <w:p w:rsidR="000D39BC" w:rsidRPr="00CC66D6" w:rsidRDefault="00CC66D6" w:rsidP="00A67241">
      <w:pPr>
        <w:numPr>
          <w:ilvl w:val="0"/>
          <w:numId w:val="5"/>
        </w:numPr>
        <w:rPr>
          <w:sz w:val="28"/>
          <w:szCs w:val="28"/>
          <w:lang w:val="kk-KZ"/>
        </w:rPr>
      </w:pPr>
      <w:r w:rsidRPr="00CC66D6">
        <w:rPr>
          <w:sz w:val="28"/>
          <w:szCs w:val="28"/>
          <w:lang w:val="kk-KZ"/>
        </w:rPr>
        <w:t xml:space="preserve">Адамгершілік, эстетикалық, дене шынықтыру, құқықтық, патриоттық, имандылық,  азаматтық және экономикалық тәрбиелер (гуманитарлық блок) </w:t>
      </w:r>
    </w:p>
    <w:p w:rsidR="000D39BC" w:rsidRPr="00CC66D6" w:rsidRDefault="00CC66D6" w:rsidP="00A67241">
      <w:pPr>
        <w:numPr>
          <w:ilvl w:val="0"/>
          <w:numId w:val="5"/>
        </w:numPr>
        <w:rPr>
          <w:sz w:val="28"/>
          <w:szCs w:val="28"/>
        </w:rPr>
      </w:pPr>
      <w:r w:rsidRPr="00CC66D6">
        <w:rPr>
          <w:sz w:val="28"/>
          <w:szCs w:val="28"/>
        </w:rPr>
        <w:t>Ақыл –ой, экологиялық тәрбие (табиғи ғылыми блок)</w:t>
      </w:r>
    </w:p>
    <w:p w:rsidR="000D39BC" w:rsidRPr="00CC66D6" w:rsidRDefault="00CC66D6" w:rsidP="00A67241">
      <w:pPr>
        <w:numPr>
          <w:ilvl w:val="0"/>
          <w:numId w:val="5"/>
        </w:numPr>
        <w:rPr>
          <w:sz w:val="28"/>
          <w:szCs w:val="28"/>
        </w:rPr>
      </w:pPr>
      <w:r w:rsidRPr="00CC66D6">
        <w:rPr>
          <w:sz w:val="28"/>
          <w:szCs w:val="28"/>
        </w:rPr>
        <w:t>Еңбек тәрбиесі, тәжірибе кезінде, аудиторияда, сонымен қатар өзіндік жұмыс орындаған кезінде.</w:t>
      </w:r>
    </w:p>
    <w:p w:rsidR="000D39BC" w:rsidRPr="00CC66D6" w:rsidRDefault="00CC66D6" w:rsidP="00A67241">
      <w:pPr>
        <w:numPr>
          <w:ilvl w:val="0"/>
          <w:numId w:val="5"/>
        </w:numPr>
        <w:rPr>
          <w:sz w:val="28"/>
          <w:szCs w:val="28"/>
        </w:rPr>
      </w:pPr>
      <w:r w:rsidRPr="00CC66D6">
        <w:rPr>
          <w:sz w:val="28"/>
          <w:szCs w:val="28"/>
        </w:rPr>
        <w:t>Тәрбие әдісін жіктеген кезде үш үлкен топқа бөлуге болады:</w:t>
      </w:r>
    </w:p>
    <w:p w:rsidR="000D39BC" w:rsidRPr="00CC66D6" w:rsidRDefault="00CC66D6" w:rsidP="00A67241">
      <w:pPr>
        <w:numPr>
          <w:ilvl w:val="0"/>
          <w:numId w:val="5"/>
        </w:numPr>
        <w:rPr>
          <w:sz w:val="28"/>
          <w:szCs w:val="28"/>
        </w:rPr>
      </w:pPr>
      <w:r w:rsidRPr="00CC66D6">
        <w:rPr>
          <w:sz w:val="28"/>
          <w:szCs w:val="28"/>
        </w:rPr>
        <w:t xml:space="preserve">студенттердің дүниеге көзқарасы және құндылық бағдарын тұжырымдау әдістері; </w:t>
      </w:r>
    </w:p>
    <w:p w:rsidR="000D39BC" w:rsidRPr="00CC66D6" w:rsidRDefault="00CC66D6" w:rsidP="00A67241">
      <w:pPr>
        <w:numPr>
          <w:ilvl w:val="0"/>
          <w:numId w:val="5"/>
        </w:numPr>
        <w:rPr>
          <w:sz w:val="28"/>
          <w:szCs w:val="28"/>
        </w:rPr>
      </w:pPr>
      <w:r w:rsidRPr="00CC66D6">
        <w:rPr>
          <w:sz w:val="28"/>
          <w:szCs w:val="28"/>
        </w:rPr>
        <w:t xml:space="preserve">мотивацияны ынталандыру әдістері; </w:t>
      </w:r>
    </w:p>
    <w:p w:rsidR="000D39BC" w:rsidRPr="00CC66D6" w:rsidRDefault="00CC66D6" w:rsidP="00A67241">
      <w:pPr>
        <w:numPr>
          <w:ilvl w:val="0"/>
          <w:numId w:val="5"/>
        </w:numPr>
        <w:rPr>
          <w:sz w:val="28"/>
          <w:szCs w:val="28"/>
        </w:rPr>
      </w:pPr>
      <w:r w:rsidRPr="00CC66D6">
        <w:rPr>
          <w:sz w:val="28"/>
          <w:szCs w:val="28"/>
        </w:rPr>
        <w:t xml:space="preserve">жеке адамның шығармашылық икемділігінің дамуы және оның сапасын арттыру әдістері. </w:t>
      </w:r>
    </w:p>
    <w:p w:rsidR="000D39BC" w:rsidRPr="00CC66D6" w:rsidRDefault="00CC66D6" w:rsidP="00A67241">
      <w:pPr>
        <w:numPr>
          <w:ilvl w:val="0"/>
          <w:numId w:val="5"/>
        </w:numPr>
        <w:rPr>
          <w:sz w:val="28"/>
          <w:szCs w:val="28"/>
        </w:rPr>
      </w:pPr>
      <w:r w:rsidRPr="00CC66D6">
        <w:rPr>
          <w:sz w:val="28"/>
          <w:szCs w:val="28"/>
        </w:rPr>
        <w:t xml:space="preserve">Тәрбиелеушілік әдістер педагогикалық қарым – қатынас жасау білім берудегі белсенділік әдістері (семинар- дискуссия, контекстік білім,  оқыту мәселелері және т.б.), студенттердің қызығушылығын арттыру және құнды шешімдер  қабылдау барысында іске асырылады. Тәрбиелеуде педагогтар  үлкен роль атқарады. Тәрбиеші білім беру барысында тәрбиенің төмендегідей  артықшылықтарын  анықтай алады: </w:t>
      </w:r>
    </w:p>
    <w:p w:rsidR="000D39BC" w:rsidRPr="00CC66D6" w:rsidRDefault="00CC66D6" w:rsidP="00A67241">
      <w:pPr>
        <w:numPr>
          <w:ilvl w:val="0"/>
          <w:numId w:val="5"/>
        </w:numPr>
        <w:rPr>
          <w:sz w:val="28"/>
          <w:szCs w:val="28"/>
        </w:rPr>
      </w:pPr>
      <w:r w:rsidRPr="00CC66D6">
        <w:rPr>
          <w:sz w:val="28"/>
          <w:szCs w:val="28"/>
        </w:rPr>
        <w:t xml:space="preserve">жеке адамның қоғамдық ортадағы адамдарға гуманистік  құндылық бағдарының қалыптасуын; </w:t>
      </w:r>
    </w:p>
    <w:p w:rsidR="000D39BC" w:rsidRPr="00CC66D6" w:rsidRDefault="00CC66D6" w:rsidP="00A67241">
      <w:pPr>
        <w:numPr>
          <w:ilvl w:val="0"/>
          <w:numId w:val="5"/>
        </w:numPr>
        <w:rPr>
          <w:sz w:val="28"/>
          <w:szCs w:val="28"/>
        </w:rPr>
      </w:pPr>
      <w:r w:rsidRPr="00CC66D6">
        <w:rPr>
          <w:sz w:val="28"/>
          <w:szCs w:val="28"/>
        </w:rPr>
        <w:t>демократизм және толеранттық қатынасын;</w:t>
      </w:r>
    </w:p>
    <w:p w:rsidR="000D39BC" w:rsidRPr="00CC66D6" w:rsidRDefault="00CC66D6" w:rsidP="00A67241">
      <w:pPr>
        <w:numPr>
          <w:ilvl w:val="0"/>
          <w:numId w:val="5"/>
        </w:numPr>
        <w:rPr>
          <w:sz w:val="28"/>
          <w:szCs w:val="28"/>
        </w:rPr>
      </w:pPr>
      <w:r w:rsidRPr="00CC66D6">
        <w:rPr>
          <w:sz w:val="28"/>
          <w:szCs w:val="28"/>
        </w:rPr>
        <w:t xml:space="preserve"> ұлттық санасы мен ұлттық ойының ерекшелігін;</w:t>
      </w:r>
    </w:p>
    <w:p w:rsidR="000D39BC" w:rsidRPr="00CC66D6" w:rsidRDefault="00CC66D6" w:rsidP="00A67241">
      <w:pPr>
        <w:numPr>
          <w:ilvl w:val="0"/>
          <w:numId w:val="5"/>
        </w:numPr>
        <w:rPr>
          <w:sz w:val="28"/>
          <w:szCs w:val="28"/>
        </w:rPr>
      </w:pPr>
      <w:r w:rsidRPr="00CC66D6">
        <w:rPr>
          <w:sz w:val="28"/>
          <w:szCs w:val="28"/>
        </w:rPr>
        <w:t>жеке адамның креативтік мәнін ашу қабілеттілігін</w:t>
      </w:r>
      <w:r w:rsidRPr="00CC66D6">
        <w:rPr>
          <w:sz w:val="28"/>
          <w:szCs w:val="28"/>
          <w:lang w:val="kk-KZ"/>
        </w:rPr>
        <w:t>.</w:t>
      </w:r>
      <w:r w:rsidRPr="00CC66D6">
        <w:rPr>
          <w:sz w:val="28"/>
          <w:szCs w:val="28"/>
        </w:rPr>
        <w:t xml:space="preserve"> </w:t>
      </w:r>
    </w:p>
    <w:p w:rsidR="00A67241" w:rsidRDefault="00A67241" w:rsidP="00A67241">
      <w:pPr>
        <w:ind w:left="360"/>
        <w:rPr>
          <w:b/>
          <w:sz w:val="28"/>
          <w:szCs w:val="28"/>
          <w:lang w:val="kk-KZ"/>
        </w:rPr>
      </w:pPr>
    </w:p>
    <w:p w:rsidR="00A67241" w:rsidRDefault="00A67241" w:rsidP="00A67241">
      <w:pPr>
        <w:ind w:left="360"/>
        <w:rPr>
          <w:lang w:val="kk-KZ"/>
        </w:rPr>
      </w:pPr>
      <w:r w:rsidRPr="00A67241">
        <w:rPr>
          <w:b/>
          <w:sz w:val="28"/>
          <w:szCs w:val="28"/>
          <w:lang w:val="kk-KZ"/>
        </w:rPr>
        <w:t>10 дәріс. Қазақстандық тәрбиелік және білім беру тұжырымдамалары</w:t>
      </w:r>
      <w:r w:rsidRPr="00430947">
        <w:rPr>
          <w:lang w:val="kk-KZ"/>
        </w:rPr>
        <w:t xml:space="preserve">  </w:t>
      </w:r>
    </w:p>
    <w:p w:rsidR="000D39BC" w:rsidRPr="00CC66D6" w:rsidRDefault="00CC66D6" w:rsidP="00A67241">
      <w:pPr>
        <w:numPr>
          <w:ilvl w:val="0"/>
          <w:numId w:val="6"/>
        </w:numPr>
        <w:rPr>
          <w:sz w:val="28"/>
          <w:szCs w:val="28"/>
          <w:lang w:val="kk-KZ"/>
        </w:rPr>
      </w:pPr>
      <w:r w:rsidRPr="00CC66D6">
        <w:rPr>
          <w:sz w:val="28"/>
          <w:szCs w:val="28"/>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w:t>
      </w:r>
    </w:p>
    <w:p w:rsidR="000D39BC" w:rsidRPr="00CC66D6" w:rsidRDefault="00CC66D6" w:rsidP="00A67241">
      <w:pPr>
        <w:numPr>
          <w:ilvl w:val="0"/>
          <w:numId w:val="6"/>
        </w:numPr>
        <w:rPr>
          <w:sz w:val="28"/>
          <w:szCs w:val="28"/>
          <w:lang w:val="kk-KZ"/>
        </w:rPr>
      </w:pPr>
      <w:r w:rsidRPr="00CC66D6">
        <w:rPr>
          <w:sz w:val="28"/>
          <w:szCs w:val="28"/>
          <w:lang w:val="kk-KZ"/>
        </w:rPr>
        <w:t xml:space="preserve">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w:t>
      </w:r>
    </w:p>
    <w:p w:rsidR="000D39BC" w:rsidRPr="00CC66D6" w:rsidRDefault="00CC66D6" w:rsidP="00A67241">
      <w:pPr>
        <w:numPr>
          <w:ilvl w:val="0"/>
          <w:numId w:val="6"/>
        </w:numPr>
        <w:rPr>
          <w:sz w:val="28"/>
          <w:szCs w:val="28"/>
          <w:lang w:val="kk-KZ"/>
        </w:rPr>
      </w:pPr>
      <w:r w:rsidRPr="00CC66D6">
        <w:rPr>
          <w:sz w:val="28"/>
          <w:szCs w:val="28"/>
          <w:lang w:val="kk-KZ"/>
        </w:rPr>
        <w:t xml:space="preserve">Адамгершілік, эстетикалық, дене шынықтыру, құқықтық, патриоттық, имандылық,  азаматтық және экономикалық тәрбиелер (гуманитарлық блок) </w:t>
      </w:r>
    </w:p>
    <w:p w:rsidR="000D39BC" w:rsidRPr="00CC66D6" w:rsidRDefault="00CC66D6" w:rsidP="00A67241">
      <w:pPr>
        <w:numPr>
          <w:ilvl w:val="0"/>
          <w:numId w:val="6"/>
        </w:numPr>
        <w:rPr>
          <w:sz w:val="28"/>
          <w:szCs w:val="28"/>
        </w:rPr>
      </w:pPr>
      <w:r w:rsidRPr="00CC66D6">
        <w:rPr>
          <w:sz w:val="28"/>
          <w:szCs w:val="28"/>
        </w:rPr>
        <w:t>Ақыл –ой, экологиялық тәрбие (табиғи ғылыми блок)</w:t>
      </w:r>
    </w:p>
    <w:p w:rsidR="000D39BC" w:rsidRPr="00CC66D6" w:rsidRDefault="00CC66D6" w:rsidP="00A67241">
      <w:pPr>
        <w:numPr>
          <w:ilvl w:val="0"/>
          <w:numId w:val="6"/>
        </w:numPr>
        <w:rPr>
          <w:sz w:val="28"/>
          <w:szCs w:val="28"/>
        </w:rPr>
      </w:pPr>
      <w:r w:rsidRPr="00CC66D6">
        <w:rPr>
          <w:sz w:val="28"/>
          <w:szCs w:val="28"/>
        </w:rPr>
        <w:t>Еңбек тәрбиесі, тәжірибе кезінде, аудиторияда, сонымен қатар өзіндік жұмыс орындаған кезінде.</w:t>
      </w:r>
    </w:p>
    <w:p w:rsidR="000D39BC" w:rsidRPr="00CC66D6" w:rsidRDefault="00CC66D6" w:rsidP="00A67241">
      <w:pPr>
        <w:numPr>
          <w:ilvl w:val="0"/>
          <w:numId w:val="6"/>
        </w:numPr>
        <w:rPr>
          <w:sz w:val="28"/>
          <w:szCs w:val="28"/>
        </w:rPr>
      </w:pPr>
      <w:r w:rsidRPr="00CC66D6">
        <w:rPr>
          <w:sz w:val="28"/>
          <w:szCs w:val="28"/>
        </w:rPr>
        <w:t>Тәрбие әдісін жіктеген кезде үш үлкен топқа бөлуге болады:</w:t>
      </w:r>
    </w:p>
    <w:p w:rsidR="000D39BC" w:rsidRPr="00CC66D6" w:rsidRDefault="00CC66D6" w:rsidP="00A67241">
      <w:pPr>
        <w:numPr>
          <w:ilvl w:val="0"/>
          <w:numId w:val="6"/>
        </w:numPr>
        <w:rPr>
          <w:sz w:val="28"/>
          <w:szCs w:val="28"/>
        </w:rPr>
      </w:pPr>
      <w:r w:rsidRPr="00CC66D6">
        <w:rPr>
          <w:sz w:val="28"/>
          <w:szCs w:val="28"/>
        </w:rPr>
        <w:t xml:space="preserve">студенттердің дүниеге көзқарасы және құндылық бағдарын тұжырымдау әдістері; </w:t>
      </w:r>
    </w:p>
    <w:p w:rsidR="000D39BC" w:rsidRPr="00CC66D6" w:rsidRDefault="00CC66D6" w:rsidP="00A67241">
      <w:pPr>
        <w:numPr>
          <w:ilvl w:val="0"/>
          <w:numId w:val="6"/>
        </w:numPr>
        <w:rPr>
          <w:sz w:val="28"/>
          <w:szCs w:val="28"/>
        </w:rPr>
      </w:pPr>
      <w:r w:rsidRPr="00CC66D6">
        <w:rPr>
          <w:sz w:val="28"/>
          <w:szCs w:val="28"/>
        </w:rPr>
        <w:t xml:space="preserve">мотивацияны ынталандыру әдістері; </w:t>
      </w:r>
    </w:p>
    <w:p w:rsidR="000D39BC" w:rsidRPr="00CC66D6" w:rsidRDefault="00CC66D6" w:rsidP="00A67241">
      <w:pPr>
        <w:numPr>
          <w:ilvl w:val="0"/>
          <w:numId w:val="6"/>
        </w:numPr>
        <w:rPr>
          <w:sz w:val="28"/>
          <w:szCs w:val="28"/>
        </w:rPr>
      </w:pPr>
      <w:r w:rsidRPr="00CC66D6">
        <w:rPr>
          <w:sz w:val="28"/>
          <w:szCs w:val="28"/>
        </w:rPr>
        <w:t xml:space="preserve">жеке адамның шығармашылық икемділігінің дамуы және оның сапасын арттыру әдістері. </w:t>
      </w:r>
    </w:p>
    <w:p w:rsidR="000D39BC" w:rsidRPr="00CC66D6" w:rsidRDefault="00CC66D6" w:rsidP="00A67241">
      <w:pPr>
        <w:numPr>
          <w:ilvl w:val="0"/>
          <w:numId w:val="6"/>
        </w:numPr>
        <w:rPr>
          <w:sz w:val="28"/>
          <w:szCs w:val="28"/>
        </w:rPr>
      </w:pPr>
      <w:r w:rsidRPr="00CC66D6">
        <w:rPr>
          <w:sz w:val="28"/>
          <w:szCs w:val="28"/>
        </w:rPr>
        <w:t xml:space="preserve">Тәрбиелеушілік әдістер педагогикалық қарым – қатынас жасау білім берудегі белсенділік әдістері (семинар- дискуссия, контекстік білім,  оқыту мәселелері және т.б.), студенттердің қызығушылығын арттыру және құнды шешімдер  қабылдау барысында іске асырылады. Тәрбиелеуде педагогтар  үлкен роль атқарады. Тәрбиеші білім беру барысында тәрбиенің төмендегідей  артықшылықтарын  анықтай алады: </w:t>
      </w:r>
    </w:p>
    <w:p w:rsidR="000D39BC" w:rsidRPr="00CC66D6" w:rsidRDefault="00CC66D6" w:rsidP="00A67241">
      <w:pPr>
        <w:numPr>
          <w:ilvl w:val="0"/>
          <w:numId w:val="6"/>
        </w:numPr>
        <w:rPr>
          <w:sz w:val="28"/>
          <w:szCs w:val="28"/>
        </w:rPr>
      </w:pPr>
      <w:r w:rsidRPr="00CC66D6">
        <w:rPr>
          <w:sz w:val="28"/>
          <w:szCs w:val="28"/>
        </w:rPr>
        <w:t xml:space="preserve">жеке адамның қоғамдық ортадағы адамдарға гуманистік  құндылық бағдарының қалыптасуын; </w:t>
      </w:r>
    </w:p>
    <w:p w:rsidR="000D39BC" w:rsidRPr="00CC66D6" w:rsidRDefault="00CC66D6" w:rsidP="00A67241">
      <w:pPr>
        <w:numPr>
          <w:ilvl w:val="0"/>
          <w:numId w:val="6"/>
        </w:numPr>
        <w:rPr>
          <w:sz w:val="28"/>
          <w:szCs w:val="28"/>
        </w:rPr>
      </w:pPr>
      <w:r w:rsidRPr="00CC66D6">
        <w:rPr>
          <w:sz w:val="28"/>
          <w:szCs w:val="28"/>
        </w:rPr>
        <w:t>демократизм және толеранттық қатынасын;</w:t>
      </w:r>
    </w:p>
    <w:p w:rsidR="000D39BC" w:rsidRPr="00CC66D6" w:rsidRDefault="00CC66D6" w:rsidP="00A67241">
      <w:pPr>
        <w:numPr>
          <w:ilvl w:val="0"/>
          <w:numId w:val="6"/>
        </w:numPr>
        <w:rPr>
          <w:sz w:val="28"/>
          <w:szCs w:val="28"/>
        </w:rPr>
      </w:pPr>
      <w:r w:rsidRPr="00CC66D6">
        <w:rPr>
          <w:sz w:val="28"/>
          <w:szCs w:val="28"/>
        </w:rPr>
        <w:t xml:space="preserve"> ұлттық санасы мен ұлттық ойының ерекшелігін;</w:t>
      </w:r>
    </w:p>
    <w:p w:rsidR="000D39BC" w:rsidRPr="00CC66D6" w:rsidRDefault="00CC66D6" w:rsidP="00A67241">
      <w:pPr>
        <w:numPr>
          <w:ilvl w:val="0"/>
          <w:numId w:val="6"/>
        </w:numPr>
        <w:rPr>
          <w:sz w:val="28"/>
          <w:szCs w:val="28"/>
        </w:rPr>
      </w:pPr>
      <w:r w:rsidRPr="00CC66D6">
        <w:rPr>
          <w:sz w:val="28"/>
          <w:szCs w:val="28"/>
        </w:rPr>
        <w:t>жеке адамның креативтік мәнін ашу қабілеттілігін</w:t>
      </w:r>
      <w:r w:rsidRPr="00CC66D6">
        <w:rPr>
          <w:sz w:val="28"/>
          <w:szCs w:val="28"/>
          <w:lang w:val="kk-KZ"/>
        </w:rPr>
        <w:t>.</w:t>
      </w:r>
      <w:r w:rsidRPr="00CC66D6">
        <w:rPr>
          <w:sz w:val="28"/>
          <w:szCs w:val="28"/>
        </w:rPr>
        <w:t xml:space="preserve"> </w:t>
      </w:r>
    </w:p>
    <w:p w:rsidR="000D39BC" w:rsidRPr="00CC66D6" w:rsidRDefault="00CC66D6" w:rsidP="00A67241">
      <w:pPr>
        <w:numPr>
          <w:ilvl w:val="0"/>
          <w:numId w:val="6"/>
        </w:numPr>
        <w:rPr>
          <w:sz w:val="28"/>
          <w:szCs w:val="28"/>
        </w:rPr>
      </w:pPr>
      <w:r w:rsidRPr="00CC66D6">
        <w:rPr>
          <w:sz w:val="28"/>
          <w:szCs w:val="28"/>
        </w:rPr>
        <w:t>Ал, бұл жеке адамды тәрбиелеуде басшы қызмет атқаратын қасиеттер жиынтығы. Тәрбие түрінің қайсында болмасын, тәрбиелеуші бұл қасиеттердің қалыптасуына ерекше мән береді.</w:t>
      </w:r>
    </w:p>
    <w:p w:rsidR="00A67241" w:rsidRPr="00A67241" w:rsidRDefault="00A67241" w:rsidP="00A67241">
      <w:pPr>
        <w:ind w:left="360"/>
        <w:rPr>
          <w:b/>
          <w:sz w:val="28"/>
          <w:szCs w:val="28"/>
          <w:lang w:val="kk-KZ"/>
        </w:rPr>
      </w:pPr>
    </w:p>
    <w:p w:rsidR="00A67241" w:rsidRDefault="00A67241" w:rsidP="00A67241">
      <w:pPr>
        <w:ind w:left="360"/>
        <w:rPr>
          <w:b/>
          <w:sz w:val="28"/>
          <w:szCs w:val="28"/>
          <w:lang w:val="kk-KZ"/>
        </w:rPr>
      </w:pPr>
      <w:r w:rsidRPr="00A67241">
        <w:rPr>
          <w:b/>
          <w:sz w:val="28"/>
          <w:szCs w:val="28"/>
          <w:lang w:val="kk-KZ"/>
        </w:rPr>
        <w:t>12 дәріс. Қазақстан мемлекеттік білім тұжырымдамалары</w:t>
      </w:r>
    </w:p>
    <w:p w:rsidR="000D39BC" w:rsidRPr="00CC66D6" w:rsidRDefault="00CC66D6" w:rsidP="00A67241">
      <w:pPr>
        <w:numPr>
          <w:ilvl w:val="0"/>
          <w:numId w:val="7"/>
        </w:numPr>
        <w:rPr>
          <w:sz w:val="28"/>
          <w:szCs w:val="28"/>
          <w:lang w:val="kk-KZ"/>
        </w:rPr>
      </w:pPr>
      <w:r w:rsidRPr="00CC66D6">
        <w:rPr>
          <w:sz w:val="28"/>
          <w:szCs w:val="28"/>
          <w:lang w:val="kk-KZ"/>
        </w:rPr>
        <w:t xml:space="preserve">Стандарт бойынша магистрант қандай білім, білік, дағдыны игеруі тиіс: </w:t>
      </w:r>
    </w:p>
    <w:p w:rsidR="000D39BC" w:rsidRPr="00CC66D6" w:rsidRDefault="00CC66D6" w:rsidP="00A67241">
      <w:pPr>
        <w:numPr>
          <w:ilvl w:val="0"/>
          <w:numId w:val="7"/>
        </w:numPr>
        <w:rPr>
          <w:sz w:val="28"/>
          <w:szCs w:val="28"/>
          <w:lang w:val="kk-KZ"/>
        </w:rPr>
      </w:pPr>
      <w:r w:rsidRPr="00CC66D6">
        <w:rPr>
          <w:sz w:val="28"/>
          <w:szCs w:val="28"/>
          <w:lang w:val="kk-KZ"/>
        </w:rPr>
        <w:t xml:space="preserve">қазіргі білімдендіру технологияларын қолдана отырып, жаңа білімді меңгеруді үйренуі және өз еңбегін ғылыми тұрғыда ұйымдастыра білуді; </w:t>
      </w:r>
    </w:p>
    <w:p w:rsidR="000D39BC" w:rsidRPr="00CC66D6" w:rsidRDefault="00CC66D6" w:rsidP="00A67241">
      <w:pPr>
        <w:numPr>
          <w:ilvl w:val="0"/>
          <w:numId w:val="7"/>
        </w:numPr>
        <w:rPr>
          <w:sz w:val="28"/>
          <w:szCs w:val="28"/>
          <w:lang w:val="kk-KZ"/>
        </w:rPr>
      </w:pPr>
      <w:r w:rsidRPr="00CC66D6">
        <w:rPr>
          <w:sz w:val="28"/>
          <w:szCs w:val="28"/>
          <w:lang w:val="kk-KZ"/>
        </w:rPr>
        <w:t xml:space="preserve">жғары мектеп педагогикасы мен психологиясының негіздерін білуі және оны практикада қолдана білуді; </w:t>
      </w:r>
    </w:p>
    <w:p w:rsidR="000D39BC" w:rsidRPr="00CC66D6" w:rsidRDefault="00CC66D6" w:rsidP="00A67241">
      <w:pPr>
        <w:numPr>
          <w:ilvl w:val="0"/>
          <w:numId w:val="7"/>
        </w:numPr>
        <w:rPr>
          <w:sz w:val="28"/>
          <w:szCs w:val="28"/>
          <w:lang w:val="kk-KZ"/>
        </w:rPr>
      </w:pPr>
      <w:r w:rsidRPr="00CC66D6">
        <w:rPr>
          <w:sz w:val="28"/>
          <w:szCs w:val="28"/>
          <w:lang w:val="kk-KZ"/>
        </w:rPr>
        <w:t xml:space="preserve">апараттық және білімдендіру технологияларын қолдана отырып, курс аяқталғаннан кейін де өзіндік оқып, білім жинақтауды; </w:t>
      </w:r>
    </w:p>
    <w:p w:rsidR="000D39BC" w:rsidRPr="00CC66D6" w:rsidRDefault="00CC66D6" w:rsidP="00A67241">
      <w:pPr>
        <w:numPr>
          <w:ilvl w:val="0"/>
          <w:numId w:val="7"/>
        </w:numPr>
        <w:rPr>
          <w:sz w:val="28"/>
          <w:szCs w:val="28"/>
          <w:lang w:val="kk-KZ"/>
        </w:rPr>
      </w:pPr>
      <w:r w:rsidRPr="00CC66D6">
        <w:rPr>
          <w:sz w:val="28"/>
          <w:szCs w:val="28"/>
          <w:lang w:val="kk-KZ"/>
        </w:rPr>
        <w:t xml:space="preserve">мәдени ойлауды, көпшілік алдында сөйлеуді, өз ойын жазбаша және ауызша түрде дұрыс, қисынды құрастыра білуді және т.б. </w:t>
      </w:r>
    </w:p>
    <w:p w:rsidR="000D39BC" w:rsidRPr="00CC66D6" w:rsidRDefault="00CC66D6" w:rsidP="00A67241">
      <w:pPr>
        <w:numPr>
          <w:ilvl w:val="0"/>
          <w:numId w:val="7"/>
        </w:numPr>
        <w:rPr>
          <w:sz w:val="28"/>
          <w:szCs w:val="28"/>
          <w:lang w:val="kk-KZ"/>
        </w:rPr>
      </w:pPr>
      <w:r w:rsidRPr="00CC66D6">
        <w:rPr>
          <w:sz w:val="28"/>
          <w:szCs w:val="28"/>
          <w:lang w:val="uk-UA"/>
        </w:rPr>
        <w:t>Білім беруді дамыту тұжырымдамасы мемлекеттік тәуелсіздікті қалыптастыру мен нығайтудың, елдің прогресшіл дамуының негізін құрайтын  Қазақстан Республикасының білім беру жүйесін дамытудың  мақсаттары мен міндеттерін, құрылымы мен мазмұнын және негізгі стратегиялық бағыттарын айқындайтын ғылыми-теориялық, әдіснамалық құжат болып табылады.</w:t>
      </w:r>
    </w:p>
    <w:p w:rsidR="000D39BC" w:rsidRPr="00CC66D6" w:rsidRDefault="00CC66D6" w:rsidP="00A67241">
      <w:pPr>
        <w:numPr>
          <w:ilvl w:val="0"/>
          <w:numId w:val="7"/>
        </w:numPr>
        <w:rPr>
          <w:sz w:val="28"/>
          <w:szCs w:val="28"/>
          <w:lang w:val="uk-UA"/>
        </w:rPr>
      </w:pPr>
      <w:r w:rsidRPr="00CC66D6">
        <w:rPr>
          <w:sz w:val="28"/>
          <w:szCs w:val="28"/>
          <w:lang w:val="uk-UA"/>
        </w:rPr>
        <w:tab/>
        <w:t>Тұжырымда ҚР Конституциясына, "Білім туралы" ҚР Заңына, "Қазақстан - 2030" стратегиясына, "Қазақстанның 2015 жылға дейінгі индустриялық-инновациялық даму стратегиясына","Білім" Мемлекеттік бағдарламасына, Баланың құқықтары туралы конвенцияға, Еуропа аймағындағы жоғары білімге қатысты біліктілікті тану туралы Лиссабон конвенциясына, Жоғары білім жөніндегі бүкіл дүниежүзлік крнференцияның декларациясына, Болоньядағы Еуропа елдері білім министрлері кеңесінің, ТМД-ға қатысушы мемлекеттер білім министрлерінің және білім беру саласындағы ынтымақтастығы жөніндегі кеңесінің , Еуразия Экономикалық Қоғамдастығының  Интеграциялық комитетінің жанындағы білім, ғылыми дәрежелер мен атақтыр туралы құжаттарды өзара тану және олардың баламалылығы жөніндегі кеңестің конференциясының ұсынымдарына сәйкес әзірленді.</w:t>
      </w:r>
    </w:p>
    <w:p w:rsidR="000D39BC" w:rsidRPr="00CC66D6" w:rsidRDefault="00CC66D6" w:rsidP="00A67241">
      <w:pPr>
        <w:numPr>
          <w:ilvl w:val="0"/>
          <w:numId w:val="7"/>
        </w:numPr>
        <w:rPr>
          <w:sz w:val="28"/>
          <w:szCs w:val="28"/>
          <w:lang w:val="uk-UA"/>
        </w:rPr>
      </w:pPr>
      <w:r w:rsidRPr="00CC66D6">
        <w:rPr>
          <w:sz w:val="28"/>
          <w:szCs w:val="28"/>
          <w:lang w:val="uk-UA"/>
        </w:rPr>
        <w:tab/>
        <w:t xml:space="preserve">Тұжырымдама білім беруді жалпы  ұлттық басымдық белгі ретінде белгілейді және мемлекеттің ұзақ мерзімге арналған білім беру саясатын дамытудың негізін қалайды, әлі заңнамаға, қаржыландыру жүйесіне, білім берудің мазмұнына, білім беру жүйесінің құрылымына, білім берудің басқару жүйесіне, кадрлық және әлеуметтік саясатқа өзгерістер мен толықтырулар енгізу үшін негіз болып табылады. </w:t>
      </w:r>
    </w:p>
    <w:p w:rsidR="00A67241" w:rsidRPr="00CC66D6" w:rsidRDefault="00A67241" w:rsidP="00A67241">
      <w:pPr>
        <w:ind w:left="360"/>
        <w:rPr>
          <w:b/>
          <w:sz w:val="28"/>
          <w:szCs w:val="28"/>
          <w:lang w:val="uk-UA"/>
        </w:rPr>
      </w:pPr>
    </w:p>
    <w:p w:rsidR="00CC66D6" w:rsidRDefault="00CC66D6" w:rsidP="00A67241">
      <w:pPr>
        <w:ind w:left="360"/>
        <w:rPr>
          <w:b/>
          <w:sz w:val="28"/>
          <w:szCs w:val="28"/>
          <w:lang w:val="kk-KZ"/>
        </w:rPr>
      </w:pPr>
      <w:r w:rsidRPr="00CC66D6">
        <w:rPr>
          <w:b/>
          <w:sz w:val="28"/>
          <w:szCs w:val="28"/>
          <w:lang w:val="kk-KZ"/>
        </w:rPr>
        <w:t>13 дәріс. Дамыта оқыту тұжырымдамаларының негізі</w:t>
      </w:r>
    </w:p>
    <w:p w:rsidR="000D39BC" w:rsidRPr="00CC66D6" w:rsidRDefault="00CC66D6" w:rsidP="00CC66D6">
      <w:pPr>
        <w:numPr>
          <w:ilvl w:val="0"/>
          <w:numId w:val="8"/>
        </w:numPr>
        <w:rPr>
          <w:sz w:val="28"/>
          <w:szCs w:val="28"/>
          <w:lang w:val="kk-KZ"/>
        </w:rPr>
      </w:pPr>
      <w:r w:rsidRPr="00CC66D6">
        <w:rPr>
          <w:bCs/>
          <w:sz w:val="28"/>
          <w:szCs w:val="28"/>
          <w:lang w:val="kk-KZ"/>
        </w:rPr>
        <w:t>Мәселелік оқыту</w:t>
      </w:r>
      <w:r w:rsidRPr="00CC66D6">
        <w:rPr>
          <w:sz w:val="28"/>
          <w:szCs w:val="28"/>
          <w:lang w:val="kk-KZ"/>
        </w:rPr>
        <w:t xml:space="preserve">  дегеніміз  оқушы  оқыту  процесінде мәселелерді шешуге  ұмтылатын оқытуды  айтамыз. Ол қазір ақыл-ой күштерінің, таным белсенділігінің, шығармашылық  ойдың  өздігінше дамуы сияқты  күрделі тапсырмаларды шешудің бір тәсілі ретінде қарастырылады.</w:t>
      </w:r>
    </w:p>
    <w:p w:rsidR="000D39BC" w:rsidRPr="00CC66D6" w:rsidRDefault="00CC66D6" w:rsidP="00CC66D6">
      <w:pPr>
        <w:numPr>
          <w:ilvl w:val="0"/>
          <w:numId w:val="8"/>
        </w:numPr>
        <w:rPr>
          <w:sz w:val="28"/>
          <w:szCs w:val="28"/>
          <w:lang w:val="kk-KZ"/>
        </w:rPr>
      </w:pPr>
      <w:r w:rsidRPr="00CC66D6">
        <w:rPr>
          <w:sz w:val="28"/>
          <w:szCs w:val="28"/>
          <w:lang w:val="kk-KZ"/>
        </w:rPr>
        <w:t xml:space="preserve">        Мәселелік  оқыту – бұл жаңа педагогикалық құбылыс емес. Мәселелік оқытудың  элементтерін  сократтық эвристикалық әңгімелесулердің өзінде көруге болады. Мәселелік оқыту идеясы мен принциптері ойлау психологиясын зерттейтін  кеңес психологтары С.Л.Рубинштейнмен, Д.Н.Богоявленскиймен, Н.А.Мечинскиймен, А.М.Матюшкинмен, Т.В.Кудрявцевпен  және  көрнекті  дидактар  М.А.Даниловпен, М.Н.Скаткинмен жасалды.Соңғы жылдары бұл сұрақтармен  М.И.Махутов айланысады.</w:t>
      </w:r>
    </w:p>
    <w:p w:rsidR="000D39BC" w:rsidRPr="00CC66D6" w:rsidRDefault="00CC66D6" w:rsidP="00CC66D6">
      <w:pPr>
        <w:numPr>
          <w:ilvl w:val="0"/>
          <w:numId w:val="8"/>
        </w:numPr>
        <w:rPr>
          <w:sz w:val="28"/>
          <w:szCs w:val="28"/>
        </w:rPr>
      </w:pPr>
      <w:r w:rsidRPr="00CC66D6">
        <w:rPr>
          <w:sz w:val="28"/>
          <w:szCs w:val="28"/>
          <w:lang w:val="kk-KZ"/>
        </w:rPr>
        <w:t xml:space="preserve">      Қазіргі  уақытта  мәселелік оқытудың идеялары мен ғылыми концепциялары  арнайы түсіндіруді қажет ететін  бірқатар  ұғымдар мен терминдерден тұрады. Мәселелік оқытудың негізгі басты ұғымы «мәселелік жағдайң болып табылады. </w:t>
      </w:r>
    </w:p>
    <w:p w:rsidR="000D39BC" w:rsidRPr="00CC66D6" w:rsidRDefault="00CC66D6" w:rsidP="00CC66D6">
      <w:pPr>
        <w:numPr>
          <w:ilvl w:val="0"/>
          <w:numId w:val="8"/>
        </w:numPr>
        <w:rPr>
          <w:sz w:val="28"/>
          <w:szCs w:val="28"/>
          <w:lang w:val="kk-KZ"/>
        </w:rPr>
      </w:pPr>
      <w:r w:rsidRPr="00CC66D6">
        <w:rPr>
          <w:bCs/>
          <w:sz w:val="28"/>
          <w:szCs w:val="28"/>
          <w:lang w:val="kk-KZ"/>
        </w:rPr>
        <w:t xml:space="preserve">     Мәселелік  жағдай</w:t>
      </w:r>
      <w:r w:rsidRPr="00CC66D6">
        <w:rPr>
          <w:sz w:val="28"/>
          <w:szCs w:val="28"/>
          <w:lang w:val="kk-KZ"/>
        </w:rPr>
        <w:t xml:space="preserve"> (немесе мәселелік жағдаят) – қандайда бір қажетті іс-әрекетті  жасау немесе бір нәрсені ұғыну үшін білімнің немесе белгілі әдіс-тәсілдердің  жетіспеушілігі пайда болғанда туындайды, яғни білім мен білімсіздік арасында  қарама-қайшылық  орын алады. Оқушының алдында мәселе тұрады, оған кейбір байланыстар мен қатынастар белгілі, бірақ ол қандайда бір үзілісті де  сезінеді, сонда мазасыздық сезімі  пайда болады. Ол, өз білімінің қандайда бір негізінің  болғандығынан, егер ойланса, ізденсе , онда бұл жағдайдан шығу жолын табуы мүмкін екенін  сезеді. Кейде , мәселелік жағдайды  «білімсіздік туралы білімң деп те айтады, бұл жалпы алғанда оның болмысын дұрыс бейнелейді.</w:t>
      </w:r>
    </w:p>
    <w:p w:rsidR="000D39BC" w:rsidRPr="00CC66D6" w:rsidRDefault="00CC66D6" w:rsidP="00CC66D6">
      <w:pPr>
        <w:numPr>
          <w:ilvl w:val="0"/>
          <w:numId w:val="8"/>
        </w:numPr>
        <w:rPr>
          <w:sz w:val="28"/>
          <w:szCs w:val="28"/>
          <w:lang w:val="kk-KZ"/>
        </w:rPr>
      </w:pPr>
      <w:r w:rsidRPr="00CC66D6">
        <w:rPr>
          <w:sz w:val="28"/>
          <w:szCs w:val="28"/>
          <w:lang w:val="kk-KZ"/>
        </w:rPr>
        <w:t xml:space="preserve">      Мәселелік  жағдай, тек егер  оқушының бұл жағдайдан шығуды, туындаған және сезінген  қайшылықты жоюды қалауын,тілеуін тудыра алатын болса ғана, үлкен оқытушылық құндылыққа ие болады. Бұндай қалау барлық жағдайда туындай бермейді. Оның көрінуі үшін мынадай екі шарттың орындалуы қажет: мазмұны жағынан жағдай  оқушылар үшін  қандайда бір қызығушылық  танытуы керек, және олар мәселені шешуге , нақты бір нәрсе жетіспесе де өздерінде қандайда   қажетті білімнің бір бөлігі   болғандықтан, жалпы алғанда күштері жететінін  сезуі  керек. </w:t>
      </w:r>
    </w:p>
    <w:p w:rsidR="000D39BC" w:rsidRPr="00CC66D6" w:rsidRDefault="00CC66D6" w:rsidP="00CC66D6">
      <w:pPr>
        <w:numPr>
          <w:ilvl w:val="0"/>
          <w:numId w:val="8"/>
        </w:numPr>
        <w:rPr>
          <w:sz w:val="28"/>
          <w:szCs w:val="28"/>
          <w:lang w:val="kk-KZ"/>
        </w:rPr>
      </w:pPr>
      <w:r w:rsidRPr="00CC66D6">
        <w:rPr>
          <w:sz w:val="28"/>
          <w:szCs w:val="28"/>
          <w:lang w:val="kk-KZ"/>
        </w:rPr>
        <w:t xml:space="preserve">      Бұндай қалауды тудыру  - танымдылық қажеттілігін (жаңаны білу қажеттілігі)  - мәселені шешуді қолға алу сәтін  бейнелейді.</w:t>
      </w:r>
    </w:p>
    <w:p w:rsidR="000D39BC" w:rsidRPr="00CC66D6" w:rsidRDefault="00CC66D6" w:rsidP="00CC66D6">
      <w:pPr>
        <w:numPr>
          <w:ilvl w:val="0"/>
          <w:numId w:val="8"/>
        </w:numPr>
        <w:rPr>
          <w:sz w:val="28"/>
          <w:szCs w:val="28"/>
          <w:lang w:val="kk-KZ"/>
        </w:rPr>
      </w:pPr>
      <w:r w:rsidRPr="00CC66D6">
        <w:rPr>
          <w:sz w:val="28"/>
          <w:szCs w:val="28"/>
          <w:lang w:val="kk-KZ"/>
        </w:rPr>
        <w:t xml:space="preserve">      Мәселелік жағдайдың екі жағы бар:  пән - мазмұндылық (қайшылықтарды бөліктеу, негізгі білімнің барлығы, қандайда бір нақты білімнің жетіспеушілігі )  және  мотивациалық (қайшылықтың көрінуі, қызығушылықтың оянуы және оны жоюды қалау, қандайда бір жаңа жетіспейтін білімді алу шартында оны шешу мүмкіндігін бағалау).</w:t>
      </w:r>
    </w:p>
    <w:p w:rsidR="000D39BC" w:rsidRPr="00CC66D6" w:rsidRDefault="00CC66D6" w:rsidP="00CC66D6">
      <w:pPr>
        <w:numPr>
          <w:ilvl w:val="0"/>
          <w:numId w:val="8"/>
        </w:numPr>
        <w:rPr>
          <w:sz w:val="28"/>
          <w:szCs w:val="28"/>
          <w:lang w:val="kk-KZ"/>
        </w:rPr>
      </w:pPr>
      <w:r w:rsidRPr="00CC66D6">
        <w:rPr>
          <w:sz w:val="28"/>
          <w:szCs w:val="28"/>
          <w:lang w:val="kk-KZ"/>
        </w:rPr>
        <w:t xml:space="preserve">      Мәселені шешуді қолға алып және оны белгісізден белгіліні айыратын сөз түрінде көркемдегеннен кейін , - ол мәселелік тапсырмаға айналды . Сол  тапсырманы шешу процесінде  ғана  жетіспейтін  білімді алуға  және  түсінуге, ұғынуға болады.  </w:t>
      </w:r>
    </w:p>
    <w:p w:rsidR="000D39BC" w:rsidRPr="00CC66D6" w:rsidRDefault="00CC66D6" w:rsidP="00CC66D6">
      <w:pPr>
        <w:numPr>
          <w:ilvl w:val="0"/>
          <w:numId w:val="8"/>
        </w:numPr>
        <w:rPr>
          <w:sz w:val="28"/>
          <w:szCs w:val="28"/>
          <w:lang w:val="kk-KZ"/>
        </w:rPr>
      </w:pPr>
      <w:r w:rsidRPr="00CC66D6">
        <w:rPr>
          <w:sz w:val="28"/>
          <w:szCs w:val="28"/>
          <w:lang w:val="kk-KZ"/>
        </w:rPr>
        <w:t xml:space="preserve">      Мәселелік  оқытумен байланысқан барлық ұғымдарына, - мәселе, мәселелік сұрақ, мәселелік тапсырма, мәселелік жағдай -  ортақ  және оларды  байланыстыратын :  а)  білім мен білімсіздік арасындағы қайшылықтың бар болуы және    б)  оны шешудің дайын (стандартты)  әдіс-тәсілдерінің жоқтығы  болып табылады. </w:t>
      </w:r>
    </w:p>
    <w:p w:rsidR="00CC66D6" w:rsidRDefault="00CC66D6" w:rsidP="00A67241">
      <w:pPr>
        <w:ind w:left="360"/>
        <w:rPr>
          <w:b/>
          <w:sz w:val="28"/>
          <w:szCs w:val="28"/>
          <w:lang w:val="kk-KZ"/>
        </w:rPr>
      </w:pPr>
    </w:p>
    <w:p w:rsidR="00CC66D6" w:rsidRPr="00CC66D6" w:rsidRDefault="00CC66D6" w:rsidP="00A67241">
      <w:pPr>
        <w:ind w:left="360"/>
        <w:rPr>
          <w:sz w:val="28"/>
          <w:szCs w:val="28"/>
          <w:lang w:val="kk-KZ"/>
        </w:rPr>
      </w:pPr>
      <w:r w:rsidRPr="00CC66D6">
        <w:rPr>
          <w:rFonts w:ascii="KZ Times New Roman" w:hAnsi="KZ Times New Roman" w:cs="KZ Times New Roman"/>
          <w:b/>
          <w:bCs/>
          <w:sz w:val="28"/>
          <w:szCs w:val="28"/>
          <w:lang w:val="kk-KZ"/>
        </w:rPr>
        <w:t>14дәріс</w:t>
      </w:r>
      <w:r>
        <w:rPr>
          <w:rFonts w:ascii="KZ Times New Roman" w:hAnsi="KZ Times New Roman" w:cs="KZ Times New Roman"/>
          <w:b/>
          <w:bCs/>
          <w:sz w:val="28"/>
          <w:szCs w:val="28"/>
          <w:lang w:val="kk-KZ"/>
        </w:rPr>
        <w:t>.</w:t>
      </w:r>
      <w:r w:rsidRPr="00CC66D6">
        <w:rPr>
          <w:rFonts w:ascii="KZ Times New Roman" w:hAnsi="KZ Times New Roman" w:cs="KZ Times New Roman"/>
          <w:b/>
          <w:bCs/>
          <w:sz w:val="28"/>
          <w:szCs w:val="28"/>
          <w:lang w:val="kk-KZ"/>
        </w:rPr>
        <w:t xml:space="preserve"> Қ</w:t>
      </w:r>
      <w:r w:rsidRPr="00CC66D6">
        <w:rPr>
          <w:b/>
          <w:sz w:val="28"/>
          <w:szCs w:val="28"/>
          <w:lang w:val="kk-KZ"/>
        </w:rPr>
        <w:t>арым-қатынас теориясының кейбір     әдіснамалық аспектілері</w:t>
      </w:r>
    </w:p>
    <w:p w:rsidR="000D39BC" w:rsidRPr="00CC66D6" w:rsidRDefault="00CC66D6" w:rsidP="00CC66D6">
      <w:pPr>
        <w:numPr>
          <w:ilvl w:val="0"/>
          <w:numId w:val="9"/>
        </w:numPr>
        <w:rPr>
          <w:sz w:val="28"/>
          <w:szCs w:val="28"/>
          <w:lang w:val="kk-KZ"/>
        </w:rPr>
      </w:pPr>
      <w:r w:rsidRPr="00CC66D6">
        <w:rPr>
          <w:sz w:val="28"/>
          <w:szCs w:val="28"/>
          <w:lang w:val="kk-KZ"/>
        </w:rPr>
        <w:t xml:space="preserve">Қарым-қатынас заңдылықтарын, оның терең механизмін әлеуметтік-психологиялық аспектіде түсіну педагогикалық практика үшін өте маңызды болып табылады.  </w:t>
      </w:r>
    </w:p>
    <w:p w:rsidR="000D39BC" w:rsidRPr="00CC66D6" w:rsidRDefault="00CC66D6" w:rsidP="00CC66D6">
      <w:pPr>
        <w:numPr>
          <w:ilvl w:val="0"/>
          <w:numId w:val="9"/>
        </w:numPr>
        <w:rPr>
          <w:sz w:val="28"/>
          <w:szCs w:val="28"/>
          <w:lang w:val="kk-KZ"/>
        </w:rPr>
      </w:pPr>
      <w:r w:rsidRPr="00CC66D6">
        <w:rPr>
          <w:sz w:val="28"/>
          <w:szCs w:val="28"/>
          <w:lang w:val="kk-KZ"/>
        </w:rPr>
        <w:t xml:space="preserve">А.А.Леонтьев өзінің қарым-қатынас психологиясын зерттеуге арналған еңбегінде вербальді және вербальді емес қарым-қатынасты жеке адамдар арасындағы қарым-қатынасы, оның индивидтердің когнитивтік белсенділігі негізінде қалыптасуы тұрғысынан қарастырады. Ол "қарым-қатынас – бұл өзін-өзі танудың, яғни өзін-өзі дамытып, жетілдірудің бірден бір жолы" деп есептейді. Шынында да, қарым-қатынас жеке тұлғаның потенциалдық мүмкіндіктерін дамытуға жағдай жасайды. </w:t>
      </w:r>
    </w:p>
    <w:p w:rsidR="000D39BC" w:rsidRPr="00CC66D6" w:rsidRDefault="00CC66D6" w:rsidP="00CC66D6">
      <w:pPr>
        <w:numPr>
          <w:ilvl w:val="0"/>
          <w:numId w:val="9"/>
        </w:numPr>
        <w:rPr>
          <w:sz w:val="28"/>
          <w:szCs w:val="28"/>
          <w:lang w:val="kk-KZ"/>
        </w:rPr>
      </w:pPr>
      <w:r w:rsidRPr="00CC66D6">
        <w:rPr>
          <w:sz w:val="28"/>
          <w:szCs w:val="28"/>
          <w:lang w:val="kk-KZ"/>
        </w:rPr>
        <w:t xml:space="preserve">Әрине, қарым-қатынас (бұдан былай – тілдесім) табиғатын түсіну контексі өте кең. Оның шеңберіне өзара үнемі байланысқа түсіп отыратын сезім, мақсат, идея, уәж,, қажеттілік, іс-әрекет континуумы кіреді. Қарым-қатынас жаңадан дамып келе жатқан семиосоциопсихология тұрғысынан алғанда, қатысымдық-танымдық процесс. </w:t>
      </w:r>
    </w:p>
    <w:p w:rsidR="000D39BC" w:rsidRPr="00CC66D6" w:rsidRDefault="00CC66D6" w:rsidP="00CC66D6">
      <w:pPr>
        <w:numPr>
          <w:ilvl w:val="0"/>
          <w:numId w:val="9"/>
        </w:numPr>
        <w:rPr>
          <w:sz w:val="28"/>
          <w:szCs w:val="28"/>
          <w:lang w:val="kk-KZ"/>
        </w:rPr>
      </w:pPr>
      <w:r w:rsidRPr="00CC66D6">
        <w:rPr>
          <w:sz w:val="28"/>
          <w:szCs w:val="28"/>
          <w:lang w:val="kk-KZ"/>
        </w:rPr>
        <w:t>Тілдесімнің әлеуметтік мағынасын түсіндіретін феномен – эмпатия. Адамдар арасындағы қарым-қатынасты жан-жақты зерттеп, эксперименттер жүргізген Дж. Л. Морено эмпатияны "бірін-бірі сезіну" деп атайды. Ал жай тұрмыстағы мағынасы біреудің орнына өзін қоя білу, түсіне білу қабілеті. Оқу тобындағы тілдесімді ұйымдастыруда студенттерге эмпатиялық тілдесімнің үлгісін, моделін ұсынады. Олар тілдесімге оқу ұжымындағы  ұйымшылдықты сақтай отырып, ары қарай дағдылана береді. Оқыту сөздер тізбегі мен үйренушілердің өзара іс-әрекеттерінің, сондай-ақ, өмірден алынған шынайы жағдаяттардың іштей байланысы арқылы жүреді. Адамның бойындағы интеллектуалдық-адамгершілік және еріктік қасиеттері неғұрлым айшықты көрінген сайын, оның өмірлік бағдарлары жалпыадамзаттық құндылықтармен сәйкес келеді, тұлғаның өзінің де маңызы артып, бұл құндылықтардың орнығуы мен дамуына оң ықпалымен әсер етеді. Бұл тұрғыда ол өз рухы, еркіндігі, шығармашылығы мен қайрымдылығы жақтарымен сипатталады.</w:t>
      </w:r>
    </w:p>
    <w:p w:rsidR="000D39BC" w:rsidRPr="00CC66D6" w:rsidRDefault="00CC66D6" w:rsidP="00CC66D6">
      <w:pPr>
        <w:numPr>
          <w:ilvl w:val="0"/>
          <w:numId w:val="9"/>
        </w:numPr>
        <w:rPr>
          <w:sz w:val="28"/>
          <w:szCs w:val="28"/>
        </w:rPr>
      </w:pPr>
      <w:r w:rsidRPr="00CC66D6">
        <w:rPr>
          <w:sz w:val="28"/>
          <w:szCs w:val="28"/>
          <w:lang w:val="kk-KZ"/>
        </w:rPr>
        <w:t>Әсіресе қазіргі кездегі интерактивтік оқыту үш түрлі бағытты да жеке-тұлғалық бағдар, қатысымдық-әрекеттік және әлеуметтік-мәдени бағыттарын қамтиды.</w:t>
      </w:r>
      <w:r w:rsidRPr="00CC66D6">
        <w:rPr>
          <w:sz w:val="28"/>
          <w:szCs w:val="28"/>
        </w:rPr>
        <w:t xml:space="preserve"> </w:t>
      </w:r>
    </w:p>
    <w:p w:rsidR="00CC66D6" w:rsidRDefault="00CC66D6" w:rsidP="00A67241">
      <w:pPr>
        <w:ind w:left="360"/>
        <w:rPr>
          <w:b/>
          <w:sz w:val="28"/>
          <w:szCs w:val="28"/>
          <w:lang w:val="kk-KZ"/>
        </w:rPr>
      </w:pPr>
    </w:p>
    <w:p w:rsidR="00CC66D6" w:rsidRDefault="00CC66D6" w:rsidP="00A67241">
      <w:pPr>
        <w:ind w:left="360"/>
        <w:rPr>
          <w:b/>
          <w:sz w:val="28"/>
          <w:szCs w:val="28"/>
          <w:lang w:val="kk-KZ"/>
        </w:rPr>
      </w:pPr>
      <w:r w:rsidRPr="00CC66D6">
        <w:rPr>
          <w:b/>
          <w:sz w:val="28"/>
          <w:szCs w:val="28"/>
          <w:lang w:val="kk-KZ"/>
        </w:rPr>
        <w:t>15 дәріс. ХХІ-шы ғасырдың басындағы білім тұжырымдамалары</w:t>
      </w:r>
    </w:p>
    <w:p w:rsidR="000D39BC" w:rsidRPr="00CC66D6" w:rsidRDefault="00CC66D6" w:rsidP="00CC66D6">
      <w:pPr>
        <w:numPr>
          <w:ilvl w:val="0"/>
          <w:numId w:val="10"/>
        </w:numPr>
        <w:rPr>
          <w:sz w:val="28"/>
          <w:szCs w:val="28"/>
        </w:rPr>
      </w:pPr>
      <w:r w:rsidRPr="00CC66D6">
        <w:rPr>
          <w:sz w:val="28"/>
          <w:szCs w:val="28"/>
          <w:lang w:val="kk-KZ"/>
        </w:rPr>
        <w:t>"Парадигма"- (латын сөзі, ол  "үлгі" деген мағынаны білдіреді) - білім берудің концептуальдық моделі ретінде қолданылады. Ұғым Бергман атты ғалымның атымен байланысты болғанымен, негізінен оны американың физигі және философы Т.Кунн зерттеген. Оның айтуынша парадигма ғылым өлшеуіші. Яғни білім беру парадигмасы дегеніміз білім алушыларды мәдени, табиғатқа сай әдіснамалық тұрғыдан негізделген эталон құрылымы бойынша білім стандартына сәйкес жоғары адамгершілікке тәрбиелеу. Бүгінде білім берудің бірнеше парадигмалары қолданылады, олардың ішіндегі ең көп тарағаны негізгі бесеуі болып табылады. Олар мыналар:</w:t>
      </w:r>
    </w:p>
    <w:p w:rsidR="000D39BC" w:rsidRPr="00CC66D6" w:rsidRDefault="00CC66D6" w:rsidP="00CC66D6">
      <w:pPr>
        <w:numPr>
          <w:ilvl w:val="0"/>
          <w:numId w:val="10"/>
        </w:numPr>
        <w:rPr>
          <w:sz w:val="28"/>
          <w:szCs w:val="28"/>
        </w:rPr>
      </w:pPr>
      <w:r w:rsidRPr="00CC66D6">
        <w:rPr>
          <w:sz w:val="28"/>
          <w:szCs w:val="28"/>
          <w:lang w:val="kk-KZ"/>
        </w:rPr>
        <w:t>Дәстүрлі-консервативтік ( білімдік парадигма).</w:t>
      </w:r>
    </w:p>
    <w:p w:rsidR="000D39BC" w:rsidRPr="00CC66D6" w:rsidRDefault="00CC66D6" w:rsidP="00CC66D6">
      <w:pPr>
        <w:numPr>
          <w:ilvl w:val="0"/>
          <w:numId w:val="10"/>
        </w:numPr>
        <w:rPr>
          <w:sz w:val="28"/>
          <w:szCs w:val="28"/>
        </w:rPr>
      </w:pPr>
      <w:r w:rsidRPr="00CC66D6">
        <w:rPr>
          <w:sz w:val="28"/>
          <w:szCs w:val="28"/>
          <w:lang w:val="kk-KZ"/>
        </w:rPr>
        <w:t>Феноменологиялық</w:t>
      </w:r>
      <w:r w:rsidRPr="00CC66D6">
        <w:rPr>
          <w:sz w:val="28"/>
          <w:szCs w:val="28"/>
        </w:rPr>
        <w:t xml:space="preserve"> (</w:t>
      </w:r>
      <w:r w:rsidRPr="00CC66D6">
        <w:rPr>
          <w:sz w:val="28"/>
          <w:szCs w:val="28"/>
          <w:lang w:val="kk-KZ"/>
        </w:rPr>
        <w:t>гуманистік парадигма</w:t>
      </w:r>
      <w:r w:rsidRPr="00CC66D6">
        <w:rPr>
          <w:sz w:val="28"/>
          <w:szCs w:val="28"/>
        </w:rPr>
        <w:t>)</w:t>
      </w:r>
      <w:r w:rsidRPr="00CC66D6">
        <w:rPr>
          <w:sz w:val="28"/>
          <w:szCs w:val="28"/>
          <w:lang w:val="kk-KZ"/>
        </w:rPr>
        <w:t>.</w:t>
      </w:r>
    </w:p>
    <w:p w:rsidR="000D39BC" w:rsidRPr="00CC66D6" w:rsidRDefault="00CC66D6" w:rsidP="00CC66D6">
      <w:pPr>
        <w:numPr>
          <w:ilvl w:val="0"/>
          <w:numId w:val="10"/>
        </w:numPr>
        <w:rPr>
          <w:sz w:val="28"/>
          <w:szCs w:val="28"/>
        </w:rPr>
      </w:pPr>
      <w:r w:rsidRPr="00CC66D6">
        <w:rPr>
          <w:sz w:val="28"/>
          <w:szCs w:val="28"/>
          <w:lang w:val="kk-KZ"/>
        </w:rPr>
        <w:t>Рационалистік парадигма (бихевилристік, мінез-құлықтық).</w:t>
      </w:r>
    </w:p>
    <w:p w:rsidR="000D39BC" w:rsidRPr="00CC66D6" w:rsidRDefault="00CC66D6" w:rsidP="00CC66D6">
      <w:pPr>
        <w:numPr>
          <w:ilvl w:val="0"/>
          <w:numId w:val="10"/>
        </w:numPr>
        <w:rPr>
          <w:sz w:val="28"/>
          <w:szCs w:val="28"/>
        </w:rPr>
      </w:pPr>
      <w:r w:rsidRPr="00CC66D6">
        <w:rPr>
          <w:sz w:val="28"/>
          <w:szCs w:val="28"/>
          <w:lang w:val="kk-KZ"/>
        </w:rPr>
        <w:t>Технократиялық.</w:t>
      </w:r>
    </w:p>
    <w:p w:rsidR="000D39BC" w:rsidRPr="00CC66D6" w:rsidRDefault="00CC66D6" w:rsidP="00CC66D6">
      <w:pPr>
        <w:numPr>
          <w:ilvl w:val="0"/>
          <w:numId w:val="10"/>
        </w:numPr>
        <w:rPr>
          <w:sz w:val="28"/>
          <w:szCs w:val="28"/>
        </w:rPr>
      </w:pPr>
      <w:r w:rsidRPr="00CC66D6">
        <w:rPr>
          <w:sz w:val="28"/>
          <w:szCs w:val="28"/>
          <w:lang w:val="kk-KZ"/>
        </w:rPr>
        <w:t xml:space="preserve">Эзотериялық парадигма. </w:t>
      </w:r>
    </w:p>
    <w:p w:rsidR="000D39BC" w:rsidRPr="00CC66D6" w:rsidRDefault="00CC66D6" w:rsidP="00CC66D6">
      <w:pPr>
        <w:numPr>
          <w:ilvl w:val="0"/>
          <w:numId w:val="10"/>
        </w:numPr>
        <w:rPr>
          <w:sz w:val="28"/>
          <w:szCs w:val="28"/>
          <w:lang w:val="kk-KZ"/>
        </w:rPr>
      </w:pPr>
      <w:r w:rsidRPr="00CC66D6">
        <w:rPr>
          <w:sz w:val="28"/>
          <w:szCs w:val="28"/>
          <w:lang w:val="kk-KZ"/>
        </w:rPr>
        <w:t xml:space="preserve">Әрбір парадигманың алдында тұрған міндет- жастарды қандай етіп тәрбиелейміз және не үшін, өмір сүрудегі мақсат не т.с.с. Бүгінгі әлемдік білім беру процесінде В.А.Пилиповский салыстырмалы сипатын  енгізген  білім берудің парадигмалық моделі қолданылады. Парадигмалардың әржақтылығы білім беру мен мәдениет мақсатына  қойылатын әртүрлі ыңғайлармен түсіндіріледі. </w:t>
      </w:r>
    </w:p>
    <w:p w:rsidR="000D39BC" w:rsidRPr="00CC66D6" w:rsidRDefault="00CC66D6" w:rsidP="00CC66D6">
      <w:pPr>
        <w:numPr>
          <w:ilvl w:val="0"/>
          <w:numId w:val="10"/>
        </w:numPr>
        <w:rPr>
          <w:sz w:val="28"/>
          <w:szCs w:val="28"/>
        </w:rPr>
      </w:pPr>
      <w:r w:rsidRPr="00CC66D6">
        <w:rPr>
          <w:sz w:val="28"/>
          <w:szCs w:val="28"/>
          <w:lang w:val="kk-KZ"/>
        </w:rPr>
        <w:t>1-ыңғай. Құндылық (аксиологиялық). Мұнда  мәдениет адамзат өмірінің мәні ретінде қабылданады. Мәдениеттің өркендеуі мәдениеттің жетістігі ретінде түсіндіріледі.</w:t>
      </w:r>
    </w:p>
    <w:p w:rsidR="000D39BC" w:rsidRPr="00CC66D6" w:rsidRDefault="00CC66D6" w:rsidP="00CC66D6">
      <w:pPr>
        <w:numPr>
          <w:ilvl w:val="0"/>
          <w:numId w:val="10"/>
        </w:numPr>
        <w:rPr>
          <w:sz w:val="28"/>
          <w:szCs w:val="28"/>
        </w:rPr>
      </w:pPr>
      <w:r w:rsidRPr="00CC66D6">
        <w:rPr>
          <w:sz w:val="28"/>
          <w:szCs w:val="28"/>
          <w:lang w:val="kk-KZ"/>
        </w:rPr>
        <w:t>2-ыңғай. Іс-әрекеттік. Мұнда мәдениет материалдық және рухани құндылықтарды жасау бойынша әрекеттер тәсілін апробациялау ретінде қарастырылады.</w:t>
      </w:r>
    </w:p>
    <w:p w:rsidR="000D39BC" w:rsidRPr="00CC66D6" w:rsidRDefault="00CC66D6" w:rsidP="00CC66D6">
      <w:pPr>
        <w:numPr>
          <w:ilvl w:val="0"/>
          <w:numId w:val="10"/>
        </w:numPr>
        <w:rPr>
          <w:sz w:val="28"/>
          <w:szCs w:val="28"/>
          <w:lang w:val="kk-KZ"/>
        </w:rPr>
      </w:pPr>
      <w:r w:rsidRPr="00CC66D6">
        <w:rPr>
          <w:sz w:val="28"/>
          <w:szCs w:val="28"/>
          <w:lang w:val="kk-KZ"/>
        </w:rPr>
        <w:t>3-ыңғай. Жеке тұлғалық. Мәдениет нақтылы бір тұлға бойынан ғана табылады деп түсіндіріледі. Парадигмалар  оқытушы мен оқушының арасындағы өзара педагогикалық әрекеттің сипаты мен мақсаты бойынша анықталады.</w:t>
      </w:r>
    </w:p>
    <w:p w:rsidR="000D39BC" w:rsidRPr="00CC66D6" w:rsidRDefault="00CC66D6" w:rsidP="00CC66D6">
      <w:pPr>
        <w:numPr>
          <w:ilvl w:val="0"/>
          <w:numId w:val="10"/>
        </w:numPr>
        <w:rPr>
          <w:sz w:val="28"/>
          <w:szCs w:val="28"/>
          <w:lang w:val="kk-KZ"/>
        </w:rPr>
      </w:pPr>
      <w:r w:rsidRPr="00CC66D6">
        <w:rPr>
          <w:sz w:val="28"/>
          <w:szCs w:val="28"/>
          <w:lang w:val="kk-KZ"/>
        </w:rPr>
        <w:t>Білімдік дәстүрлі парадигма. Білімдік парадигманың негізгі мақсаты білім беру болып табылады.</w:t>
      </w:r>
    </w:p>
    <w:p w:rsidR="000D39BC" w:rsidRPr="00CC66D6" w:rsidRDefault="00CC66D6" w:rsidP="00CC66D6">
      <w:pPr>
        <w:numPr>
          <w:ilvl w:val="0"/>
          <w:numId w:val="10"/>
        </w:numPr>
        <w:rPr>
          <w:sz w:val="28"/>
          <w:szCs w:val="28"/>
          <w:lang w:val="kk-KZ"/>
        </w:rPr>
      </w:pPr>
      <w:r w:rsidRPr="00CC66D6">
        <w:rPr>
          <w:sz w:val="28"/>
          <w:szCs w:val="28"/>
          <w:lang w:val="kk-KZ"/>
        </w:rPr>
        <w:t xml:space="preserve">Бихевиористикалық  парадигманың негізгі мақсаты керісінше білім берудің мазмұны емес,  білімді меңгерудегі әдіс-тәсілдерді қолдану ерекшелігінде болып табылады. Мұнда баланы білімді етіп тәрбиелеп шығарудан гөрі, оны өзі өмір сүретін қоғамға бейімдеп қалыптастыру аса маңызды. Мектептің мақсаты -   оқушыларды қоғамның әлеуметтік талаптары мен нормаларына сәйкес келетін мінез-құлыққа бейімдеу. Мұнда негізгі түсінік: "Мектеп - бұл, фабрика, ал оқушылар -  шикізат" деп қарастырылады. </w:t>
      </w:r>
    </w:p>
    <w:p w:rsidR="000D39BC" w:rsidRPr="00CC66D6" w:rsidRDefault="00CC66D6" w:rsidP="00CC66D6">
      <w:pPr>
        <w:numPr>
          <w:ilvl w:val="0"/>
          <w:numId w:val="10"/>
        </w:numPr>
        <w:rPr>
          <w:sz w:val="28"/>
          <w:szCs w:val="28"/>
          <w:lang w:val="kk-KZ"/>
        </w:rPr>
      </w:pPr>
      <w:r w:rsidRPr="00CC66D6">
        <w:rPr>
          <w:sz w:val="28"/>
          <w:szCs w:val="28"/>
          <w:lang w:val="kk-KZ"/>
        </w:rPr>
        <w:t>Гуманистік парадигманың (феноменологиялық) негізгі мақсаты  білім алушыны өмірдің субьектісі әрі өзін-өзі дамытуды қажет ететін  еркін және рухани тұлғасы  ретінде қарастыруы  болып табылады.</w:t>
      </w:r>
    </w:p>
    <w:p w:rsidR="00CC66D6" w:rsidRPr="00CC66D6" w:rsidRDefault="00CC66D6" w:rsidP="00CC66D6">
      <w:pPr>
        <w:ind w:left="360"/>
        <w:rPr>
          <w:sz w:val="28"/>
          <w:szCs w:val="28"/>
        </w:rPr>
      </w:pPr>
      <w:r w:rsidRPr="00CC66D6">
        <w:rPr>
          <w:sz w:val="28"/>
          <w:szCs w:val="28"/>
          <w:lang w:val="kk-KZ"/>
        </w:rPr>
        <w:t xml:space="preserve">Технократиялық парадигманың негізгі мақсаты - тәжірибелерді жетілдіруге қажетті нақтылы  ғылыми білімдерді меңгеру мен ұрпақтан-ұрпаққа беріп отыру болып табылады. </w:t>
      </w:r>
    </w:p>
    <w:sectPr w:rsidR="00CC66D6" w:rsidRPr="00CC66D6" w:rsidSect="00AD08F3">
      <w:pgSz w:w="11906" w:h="16838"/>
      <w:pgMar w:top="1985" w:right="849" w:bottom="3402"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47067"/>
    <w:multiLevelType w:val="hybridMultilevel"/>
    <w:tmpl w:val="F7984AF8"/>
    <w:lvl w:ilvl="0" w:tplc="7D26A780">
      <w:start w:val="1"/>
      <w:numFmt w:val="bullet"/>
      <w:lvlText w:val=""/>
      <w:lvlJc w:val="left"/>
      <w:pPr>
        <w:tabs>
          <w:tab w:val="num" w:pos="720"/>
        </w:tabs>
        <w:ind w:left="720" w:hanging="360"/>
      </w:pPr>
      <w:rPr>
        <w:rFonts w:ascii="Wingdings" w:hAnsi="Wingdings" w:hint="default"/>
      </w:rPr>
    </w:lvl>
    <w:lvl w:ilvl="1" w:tplc="73A62E5A" w:tentative="1">
      <w:start w:val="1"/>
      <w:numFmt w:val="bullet"/>
      <w:lvlText w:val=""/>
      <w:lvlJc w:val="left"/>
      <w:pPr>
        <w:tabs>
          <w:tab w:val="num" w:pos="1440"/>
        </w:tabs>
        <w:ind w:left="1440" w:hanging="360"/>
      </w:pPr>
      <w:rPr>
        <w:rFonts w:ascii="Wingdings" w:hAnsi="Wingdings" w:hint="default"/>
      </w:rPr>
    </w:lvl>
    <w:lvl w:ilvl="2" w:tplc="8B000FB2" w:tentative="1">
      <w:start w:val="1"/>
      <w:numFmt w:val="bullet"/>
      <w:lvlText w:val=""/>
      <w:lvlJc w:val="left"/>
      <w:pPr>
        <w:tabs>
          <w:tab w:val="num" w:pos="2160"/>
        </w:tabs>
        <w:ind w:left="2160" w:hanging="360"/>
      </w:pPr>
      <w:rPr>
        <w:rFonts w:ascii="Wingdings" w:hAnsi="Wingdings" w:hint="default"/>
      </w:rPr>
    </w:lvl>
    <w:lvl w:ilvl="3" w:tplc="88F6C3EC" w:tentative="1">
      <w:start w:val="1"/>
      <w:numFmt w:val="bullet"/>
      <w:lvlText w:val=""/>
      <w:lvlJc w:val="left"/>
      <w:pPr>
        <w:tabs>
          <w:tab w:val="num" w:pos="2880"/>
        </w:tabs>
        <w:ind w:left="2880" w:hanging="360"/>
      </w:pPr>
      <w:rPr>
        <w:rFonts w:ascii="Wingdings" w:hAnsi="Wingdings" w:hint="default"/>
      </w:rPr>
    </w:lvl>
    <w:lvl w:ilvl="4" w:tplc="A71A268E" w:tentative="1">
      <w:start w:val="1"/>
      <w:numFmt w:val="bullet"/>
      <w:lvlText w:val=""/>
      <w:lvlJc w:val="left"/>
      <w:pPr>
        <w:tabs>
          <w:tab w:val="num" w:pos="3600"/>
        </w:tabs>
        <w:ind w:left="3600" w:hanging="360"/>
      </w:pPr>
      <w:rPr>
        <w:rFonts w:ascii="Wingdings" w:hAnsi="Wingdings" w:hint="default"/>
      </w:rPr>
    </w:lvl>
    <w:lvl w:ilvl="5" w:tplc="A2008638" w:tentative="1">
      <w:start w:val="1"/>
      <w:numFmt w:val="bullet"/>
      <w:lvlText w:val=""/>
      <w:lvlJc w:val="left"/>
      <w:pPr>
        <w:tabs>
          <w:tab w:val="num" w:pos="4320"/>
        </w:tabs>
        <w:ind w:left="4320" w:hanging="360"/>
      </w:pPr>
      <w:rPr>
        <w:rFonts w:ascii="Wingdings" w:hAnsi="Wingdings" w:hint="default"/>
      </w:rPr>
    </w:lvl>
    <w:lvl w:ilvl="6" w:tplc="8E3637BC" w:tentative="1">
      <w:start w:val="1"/>
      <w:numFmt w:val="bullet"/>
      <w:lvlText w:val=""/>
      <w:lvlJc w:val="left"/>
      <w:pPr>
        <w:tabs>
          <w:tab w:val="num" w:pos="5040"/>
        </w:tabs>
        <w:ind w:left="5040" w:hanging="360"/>
      </w:pPr>
      <w:rPr>
        <w:rFonts w:ascii="Wingdings" w:hAnsi="Wingdings" w:hint="default"/>
      </w:rPr>
    </w:lvl>
    <w:lvl w:ilvl="7" w:tplc="B09AAE12" w:tentative="1">
      <w:start w:val="1"/>
      <w:numFmt w:val="bullet"/>
      <w:lvlText w:val=""/>
      <w:lvlJc w:val="left"/>
      <w:pPr>
        <w:tabs>
          <w:tab w:val="num" w:pos="5760"/>
        </w:tabs>
        <w:ind w:left="5760" w:hanging="360"/>
      </w:pPr>
      <w:rPr>
        <w:rFonts w:ascii="Wingdings" w:hAnsi="Wingdings" w:hint="default"/>
      </w:rPr>
    </w:lvl>
    <w:lvl w:ilvl="8" w:tplc="8A3E0730" w:tentative="1">
      <w:start w:val="1"/>
      <w:numFmt w:val="bullet"/>
      <w:lvlText w:val=""/>
      <w:lvlJc w:val="left"/>
      <w:pPr>
        <w:tabs>
          <w:tab w:val="num" w:pos="6480"/>
        </w:tabs>
        <w:ind w:left="6480" w:hanging="360"/>
      </w:pPr>
      <w:rPr>
        <w:rFonts w:ascii="Wingdings" w:hAnsi="Wingdings" w:hint="default"/>
      </w:rPr>
    </w:lvl>
  </w:abstractNum>
  <w:abstractNum w:abstractNumId="1">
    <w:nsid w:val="22D27BE2"/>
    <w:multiLevelType w:val="hybridMultilevel"/>
    <w:tmpl w:val="440E3724"/>
    <w:lvl w:ilvl="0" w:tplc="E550E7A2">
      <w:start w:val="1"/>
      <w:numFmt w:val="bullet"/>
      <w:lvlText w:val=""/>
      <w:lvlJc w:val="left"/>
      <w:pPr>
        <w:tabs>
          <w:tab w:val="num" w:pos="720"/>
        </w:tabs>
        <w:ind w:left="720" w:hanging="360"/>
      </w:pPr>
      <w:rPr>
        <w:rFonts w:ascii="Wingdings" w:hAnsi="Wingdings" w:hint="default"/>
      </w:rPr>
    </w:lvl>
    <w:lvl w:ilvl="1" w:tplc="D52CAA5C" w:tentative="1">
      <w:start w:val="1"/>
      <w:numFmt w:val="bullet"/>
      <w:lvlText w:val=""/>
      <w:lvlJc w:val="left"/>
      <w:pPr>
        <w:tabs>
          <w:tab w:val="num" w:pos="1440"/>
        </w:tabs>
        <w:ind w:left="1440" w:hanging="360"/>
      </w:pPr>
      <w:rPr>
        <w:rFonts w:ascii="Wingdings" w:hAnsi="Wingdings" w:hint="default"/>
      </w:rPr>
    </w:lvl>
    <w:lvl w:ilvl="2" w:tplc="2EE0D772" w:tentative="1">
      <w:start w:val="1"/>
      <w:numFmt w:val="bullet"/>
      <w:lvlText w:val=""/>
      <w:lvlJc w:val="left"/>
      <w:pPr>
        <w:tabs>
          <w:tab w:val="num" w:pos="2160"/>
        </w:tabs>
        <w:ind w:left="2160" w:hanging="360"/>
      </w:pPr>
      <w:rPr>
        <w:rFonts w:ascii="Wingdings" w:hAnsi="Wingdings" w:hint="default"/>
      </w:rPr>
    </w:lvl>
    <w:lvl w:ilvl="3" w:tplc="AFF624F0" w:tentative="1">
      <w:start w:val="1"/>
      <w:numFmt w:val="bullet"/>
      <w:lvlText w:val=""/>
      <w:lvlJc w:val="left"/>
      <w:pPr>
        <w:tabs>
          <w:tab w:val="num" w:pos="2880"/>
        </w:tabs>
        <w:ind w:left="2880" w:hanging="360"/>
      </w:pPr>
      <w:rPr>
        <w:rFonts w:ascii="Wingdings" w:hAnsi="Wingdings" w:hint="default"/>
      </w:rPr>
    </w:lvl>
    <w:lvl w:ilvl="4" w:tplc="6C50CDBC" w:tentative="1">
      <w:start w:val="1"/>
      <w:numFmt w:val="bullet"/>
      <w:lvlText w:val=""/>
      <w:lvlJc w:val="left"/>
      <w:pPr>
        <w:tabs>
          <w:tab w:val="num" w:pos="3600"/>
        </w:tabs>
        <w:ind w:left="3600" w:hanging="360"/>
      </w:pPr>
      <w:rPr>
        <w:rFonts w:ascii="Wingdings" w:hAnsi="Wingdings" w:hint="default"/>
      </w:rPr>
    </w:lvl>
    <w:lvl w:ilvl="5" w:tplc="2C46CBEE" w:tentative="1">
      <w:start w:val="1"/>
      <w:numFmt w:val="bullet"/>
      <w:lvlText w:val=""/>
      <w:lvlJc w:val="left"/>
      <w:pPr>
        <w:tabs>
          <w:tab w:val="num" w:pos="4320"/>
        </w:tabs>
        <w:ind w:left="4320" w:hanging="360"/>
      </w:pPr>
      <w:rPr>
        <w:rFonts w:ascii="Wingdings" w:hAnsi="Wingdings" w:hint="default"/>
      </w:rPr>
    </w:lvl>
    <w:lvl w:ilvl="6" w:tplc="E06AF806" w:tentative="1">
      <w:start w:val="1"/>
      <w:numFmt w:val="bullet"/>
      <w:lvlText w:val=""/>
      <w:lvlJc w:val="left"/>
      <w:pPr>
        <w:tabs>
          <w:tab w:val="num" w:pos="5040"/>
        </w:tabs>
        <w:ind w:left="5040" w:hanging="360"/>
      </w:pPr>
      <w:rPr>
        <w:rFonts w:ascii="Wingdings" w:hAnsi="Wingdings" w:hint="default"/>
      </w:rPr>
    </w:lvl>
    <w:lvl w:ilvl="7" w:tplc="9E7C8E76" w:tentative="1">
      <w:start w:val="1"/>
      <w:numFmt w:val="bullet"/>
      <w:lvlText w:val=""/>
      <w:lvlJc w:val="left"/>
      <w:pPr>
        <w:tabs>
          <w:tab w:val="num" w:pos="5760"/>
        </w:tabs>
        <w:ind w:left="5760" w:hanging="360"/>
      </w:pPr>
      <w:rPr>
        <w:rFonts w:ascii="Wingdings" w:hAnsi="Wingdings" w:hint="default"/>
      </w:rPr>
    </w:lvl>
    <w:lvl w:ilvl="8" w:tplc="CE18279A" w:tentative="1">
      <w:start w:val="1"/>
      <w:numFmt w:val="bullet"/>
      <w:lvlText w:val=""/>
      <w:lvlJc w:val="left"/>
      <w:pPr>
        <w:tabs>
          <w:tab w:val="num" w:pos="6480"/>
        </w:tabs>
        <w:ind w:left="6480" w:hanging="360"/>
      </w:pPr>
      <w:rPr>
        <w:rFonts w:ascii="Wingdings" w:hAnsi="Wingdings" w:hint="default"/>
      </w:rPr>
    </w:lvl>
  </w:abstractNum>
  <w:abstractNum w:abstractNumId="2">
    <w:nsid w:val="2EDD143D"/>
    <w:multiLevelType w:val="hybridMultilevel"/>
    <w:tmpl w:val="29ECCC2E"/>
    <w:lvl w:ilvl="0" w:tplc="921E1684">
      <w:start w:val="1"/>
      <w:numFmt w:val="bullet"/>
      <w:lvlText w:val=""/>
      <w:lvlJc w:val="left"/>
      <w:pPr>
        <w:tabs>
          <w:tab w:val="num" w:pos="720"/>
        </w:tabs>
        <w:ind w:left="720" w:hanging="360"/>
      </w:pPr>
      <w:rPr>
        <w:rFonts w:ascii="Wingdings" w:hAnsi="Wingdings" w:hint="default"/>
      </w:rPr>
    </w:lvl>
    <w:lvl w:ilvl="1" w:tplc="4D84181A" w:tentative="1">
      <w:start w:val="1"/>
      <w:numFmt w:val="bullet"/>
      <w:lvlText w:val=""/>
      <w:lvlJc w:val="left"/>
      <w:pPr>
        <w:tabs>
          <w:tab w:val="num" w:pos="1440"/>
        </w:tabs>
        <w:ind w:left="1440" w:hanging="360"/>
      </w:pPr>
      <w:rPr>
        <w:rFonts w:ascii="Wingdings" w:hAnsi="Wingdings" w:hint="default"/>
      </w:rPr>
    </w:lvl>
    <w:lvl w:ilvl="2" w:tplc="1040B360" w:tentative="1">
      <w:start w:val="1"/>
      <w:numFmt w:val="bullet"/>
      <w:lvlText w:val=""/>
      <w:lvlJc w:val="left"/>
      <w:pPr>
        <w:tabs>
          <w:tab w:val="num" w:pos="2160"/>
        </w:tabs>
        <w:ind w:left="2160" w:hanging="360"/>
      </w:pPr>
      <w:rPr>
        <w:rFonts w:ascii="Wingdings" w:hAnsi="Wingdings" w:hint="default"/>
      </w:rPr>
    </w:lvl>
    <w:lvl w:ilvl="3" w:tplc="DA2EBDCA" w:tentative="1">
      <w:start w:val="1"/>
      <w:numFmt w:val="bullet"/>
      <w:lvlText w:val=""/>
      <w:lvlJc w:val="left"/>
      <w:pPr>
        <w:tabs>
          <w:tab w:val="num" w:pos="2880"/>
        </w:tabs>
        <w:ind w:left="2880" w:hanging="360"/>
      </w:pPr>
      <w:rPr>
        <w:rFonts w:ascii="Wingdings" w:hAnsi="Wingdings" w:hint="default"/>
      </w:rPr>
    </w:lvl>
    <w:lvl w:ilvl="4" w:tplc="606A5094" w:tentative="1">
      <w:start w:val="1"/>
      <w:numFmt w:val="bullet"/>
      <w:lvlText w:val=""/>
      <w:lvlJc w:val="left"/>
      <w:pPr>
        <w:tabs>
          <w:tab w:val="num" w:pos="3600"/>
        </w:tabs>
        <w:ind w:left="3600" w:hanging="360"/>
      </w:pPr>
      <w:rPr>
        <w:rFonts w:ascii="Wingdings" w:hAnsi="Wingdings" w:hint="default"/>
      </w:rPr>
    </w:lvl>
    <w:lvl w:ilvl="5" w:tplc="9C0E2B40" w:tentative="1">
      <w:start w:val="1"/>
      <w:numFmt w:val="bullet"/>
      <w:lvlText w:val=""/>
      <w:lvlJc w:val="left"/>
      <w:pPr>
        <w:tabs>
          <w:tab w:val="num" w:pos="4320"/>
        </w:tabs>
        <w:ind w:left="4320" w:hanging="360"/>
      </w:pPr>
      <w:rPr>
        <w:rFonts w:ascii="Wingdings" w:hAnsi="Wingdings" w:hint="default"/>
      </w:rPr>
    </w:lvl>
    <w:lvl w:ilvl="6" w:tplc="A6C8E456" w:tentative="1">
      <w:start w:val="1"/>
      <w:numFmt w:val="bullet"/>
      <w:lvlText w:val=""/>
      <w:lvlJc w:val="left"/>
      <w:pPr>
        <w:tabs>
          <w:tab w:val="num" w:pos="5040"/>
        </w:tabs>
        <w:ind w:left="5040" w:hanging="360"/>
      </w:pPr>
      <w:rPr>
        <w:rFonts w:ascii="Wingdings" w:hAnsi="Wingdings" w:hint="default"/>
      </w:rPr>
    </w:lvl>
    <w:lvl w:ilvl="7" w:tplc="3EF47F12" w:tentative="1">
      <w:start w:val="1"/>
      <w:numFmt w:val="bullet"/>
      <w:lvlText w:val=""/>
      <w:lvlJc w:val="left"/>
      <w:pPr>
        <w:tabs>
          <w:tab w:val="num" w:pos="5760"/>
        </w:tabs>
        <w:ind w:left="5760" w:hanging="360"/>
      </w:pPr>
      <w:rPr>
        <w:rFonts w:ascii="Wingdings" w:hAnsi="Wingdings" w:hint="default"/>
      </w:rPr>
    </w:lvl>
    <w:lvl w:ilvl="8" w:tplc="571E8D9C" w:tentative="1">
      <w:start w:val="1"/>
      <w:numFmt w:val="bullet"/>
      <w:lvlText w:val=""/>
      <w:lvlJc w:val="left"/>
      <w:pPr>
        <w:tabs>
          <w:tab w:val="num" w:pos="6480"/>
        </w:tabs>
        <w:ind w:left="6480" w:hanging="360"/>
      </w:pPr>
      <w:rPr>
        <w:rFonts w:ascii="Wingdings" w:hAnsi="Wingdings" w:hint="default"/>
      </w:rPr>
    </w:lvl>
  </w:abstractNum>
  <w:abstractNum w:abstractNumId="3">
    <w:nsid w:val="3F6C5EF1"/>
    <w:multiLevelType w:val="hybridMultilevel"/>
    <w:tmpl w:val="FC026306"/>
    <w:lvl w:ilvl="0" w:tplc="51FEE54E">
      <w:start w:val="1"/>
      <w:numFmt w:val="bullet"/>
      <w:lvlText w:val=""/>
      <w:lvlJc w:val="left"/>
      <w:pPr>
        <w:tabs>
          <w:tab w:val="num" w:pos="720"/>
        </w:tabs>
        <w:ind w:left="720" w:hanging="360"/>
      </w:pPr>
      <w:rPr>
        <w:rFonts w:ascii="Wingdings" w:hAnsi="Wingdings" w:hint="default"/>
      </w:rPr>
    </w:lvl>
    <w:lvl w:ilvl="1" w:tplc="5E6A7C5E" w:tentative="1">
      <w:start w:val="1"/>
      <w:numFmt w:val="bullet"/>
      <w:lvlText w:val=""/>
      <w:lvlJc w:val="left"/>
      <w:pPr>
        <w:tabs>
          <w:tab w:val="num" w:pos="1440"/>
        </w:tabs>
        <w:ind w:left="1440" w:hanging="360"/>
      </w:pPr>
      <w:rPr>
        <w:rFonts w:ascii="Wingdings" w:hAnsi="Wingdings" w:hint="default"/>
      </w:rPr>
    </w:lvl>
    <w:lvl w:ilvl="2" w:tplc="BC76ACE6" w:tentative="1">
      <w:start w:val="1"/>
      <w:numFmt w:val="bullet"/>
      <w:lvlText w:val=""/>
      <w:lvlJc w:val="left"/>
      <w:pPr>
        <w:tabs>
          <w:tab w:val="num" w:pos="2160"/>
        </w:tabs>
        <w:ind w:left="2160" w:hanging="360"/>
      </w:pPr>
      <w:rPr>
        <w:rFonts w:ascii="Wingdings" w:hAnsi="Wingdings" w:hint="default"/>
      </w:rPr>
    </w:lvl>
    <w:lvl w:ilvl="3" w:tplc="91D632A4" w:tentative="1">
      <w:start w:val="1"/>
      <w:numFmt w:val="bullet"/>
      <w:lvlText w:val=""/>
      <w:lvlJc w:val="left"/>
      <w:pPr>
        <w:tabs>
          <w:tab w:val="num" w:pos="2880"/>
        </w:tabs>
        <w:ind w:left="2880" w:hanging="360"/>
      </w:pPr>
      <w:rPr>
        <w:rFonts w:ascii="Wingdings" w:hAnsi="Wingdings" w:hint="default"/>
      </w:rPr>
    </w:lvl>
    <w:lvl w:ilvl="4" w:tplc="29644036" w:tentative="1">
      <w:start w:val="1"/>
      <w:numFmt w:val="bullet"/>
      <w:lvlText w:val=""/>
      <w:lvlJc w:val="left"/>
      <w:pPr>
        <w:tabs>
          <w:tab w:val="num" w:pos="3600"/>
        </w:tabs>
        <w:ind w:left="3600" w:hanging="360"/>
      </w:pPr>
      <w:rPr>
        <w:rFonts w:ascii="Wingdings" w:hAnsi="Wingdings" w:hint="default"/>
      </w:rPr>
    </w:lvl>
    <w:lvl w:ilvl="5" w:tplc="CF207D4A" w:tentative="1">
      <w:start w:val="1"/>
      <w:numFmt w:val="bullet"/>
      <w:lvlText w:val=""/>
      <w:lvlJc w:val="left"/>
      <w:pPr>
        <w:tabs>
          <w:tab w:val="num" w:pos="4320"/>
        </w:tabs>
        <w:ind w:left="4320" w:hanging="360"/>
      </w:pPr>
      <w:rPr>
        <w:rFonts w:ascii="Wingdings" w:hAnsi="Wingdings" w:hint="default"/>
      </w:rPr>
    </w:lvl>
    <w:lvl w:ilvl="6" w:tplc="0846E5BA" w:tentative="1">
      <w:start w:val="1"/>
      <w:numFmt w:val="bullet"/>
      <w:lvlText w:val=""/>
      <w:lvlJc w:val="left"/>
      <w:pPr>
        <w:tabs>
          <w:tab w:val="num" w:pos="5040"/>
        </w:tabs>
        <w:ind w:left="5040" w:hanging="360"/>
      </w:pPr>
      <w:rPr>
        <w:rFonts w:ascii="Wingdings" w:hAnsi="Wingdings" w:hint="default"/>
      </w:rPr>
    </w:lvl>
    <w:lvl w:ilvl="7" w:tplc="8C7C082E" w:tentative="1">
      <w:start w:val="1"/>
      <w:numFmt w:val="bullet"/>
      <w:lvlText w:val=""/>
      <w:lvlJc w:val="left"/>
      <w:pPr>
        <w:tabs>
          <w:tab w:val="num" w:pos="5760"/>
        </w:tabs>
        <w:ind w:left="5760" w:hanging="360"/>
      </w:pPr>
      <w:rPr>
        <w:rFonts w:ascii="Wingdings" w:hAnsi="Wingdings" w:hint="default"/>
      </w:rPr>
    </w:lvl>
    <w:lvl w:ilvl="8" w:tplc="2DE4CF8E" w:tentative="1">
      <w:start w:val="1"/>
      <w:numFmt w:val="bullet"/>
      <w:lvlText w:val=""/>
      <w:lvlJc w:val="left"/>
      <w:pPr>
        <w:tabs>
          <w:tab w:val="num" w:pos="6480"/>
        </w:tabs>
        <w:ind w:left="6480" w:hanging="360"/>
      </w:pPr>
      <w:rPr>
        <w:rFonts w:ascii="Wingdings" w:hAnsi="Wingdings" w:hint="default"/>
      </w:rPr>
    </w:lvl>
  </w:abstractNum>
  <w:abstractNum w:abstractNumId="4">
    <w:nsid w:val="58952368"/>
    <w:multiLevelType w:val="hybridMultilevel"/>
    <w:tmpl w:val="F7645C8A"/>
    <w:lvl w:ilvl="0" w:tplc="842E6BEE">
      <w:start w:val="1"/>
      <w:numFmt w:val="bullet"/>
      <w:lvlText w:val=""/>
      <w:lvlJc w:val="left"/>
      <w:pPr>
        <w:tabs>
          <w:tab w:val="num" w:pos="720"/>
        </w:tabs>
        <w:ind w:left="720" w:hanging="360"/>
      </w:pPr>
      <w:rPr>
        <w:rFonts w:ascii="Wingdings" w:hAnsi="Wingdings" w:hint="default"/>
      </w:rPr>
    </w:lvl>
    <w:lvl w:ilvl="1" w:tplc="2910B8A2" w:tentative="1">
      <w:start w:val="1"/>
      <w:numFmt w:val="bullet"/>
      <w:lvlText w:val=""/>
      <w:lvlJc w:val="left"/>
      <w:pPr>
        <w:tabs>
          <w:tab w:val="num" w:pos="1440"/>
        </w:tabs>
        <w:ind w:left="1440" w:hanging="360"/>
      </w:pPr>
      <w:rPr>
        <w:rFonts w:ascii="Wingdings" w:hAnsi="Wingdings" w:hint="default"/>
      </w:rPr>
    </w:lvl>
    <w:lvl w:ilvl="2" w:tplc="B6461E3E" w:tentative="1">
      <w:start w:val="1"/>
      <w:numFmt w:val="bullet"/>
      <w:lvlText w:val=""/>
      <w:lvlJc w:val="left"/>
      <w:pPr>
        <w:tabs>
          <w:tab w:val="num" w:pos="2160"/>
        </w:tabs>
        <w:ind w:left="2160" w:hanging="360"/>
      </w:pPr>
      <w:rPr>
        <w:rFonts w:ascii="Wingdings" w:hAnsi="Wingdings" w:hint="default"/>
      </w:rPr>
    </w:lvl>
    <w:lvl w:ilvl="3" w:tplc="99862FF0" w:tentative="1">
      <w:start w:val="1"/>
      <w:numFmt w:val="bullet"/>
      <w:lvlText w:val=""/>
      <w:lvlJc w:val="left"/>
      <w:pPr>
        <w:tabs>
          <w:tab w:val="num" w:pos="2880"/>
        </w:tabs>
        <w:ind w:left="2880" w:hanging="360"/>
      </w:pPr>
      <w:rPr>
        <w:rFonts w:ascii="Wingdings" w:hAnsi="Wingdings" w:hint="default"/>
      </w:rPr>
    </w:lvl>
    <w:lvl w:ilvl="4" w:tplc="4FA6EA6A" w:tentative="1">
      <w:start w:val="1"/>
      <w:numFmt w:val="bullet"/>
      <w:lvlText w:val=""/>
      <w:lvlJc w:val="left"/>
      <w:pPr>
        <w:tabs>
          <w:tab w:val="num" w:pos="3600"/>
        </w:tabs>
        <w:ind w:left="3600" w:hanging="360"/>
      </w:pPr>
      <w:rPr>
        <w:rFonts w:ascii="Wingdings" w:hAnsi="Wingdings" w:hint="default"/>
      </w:rPr>
    </w:lvl>
    <w:lvl w:ilvl="5" w:tplc="928C97C0" w:tentative="1">
      <w:start w:val="1"/>
      <w:numFmt w:val="bullet"/>
      <w:lvlText w:val=""/>
      <w:lvlJc w:val="left"/>
      <w:pPr>
        <w:tabs>
          <w:tab w:val="num" w:pos="4320"/>
        </w:tabs>
        <w:ind w:left="4320" w:hanging="360"/>
      </w:pPr>
      <w:rPr>
        <w:rFonts w:ascii="Wingdings" w:hAnsi="Wingdings" w:hint="default"/>
      </w:rPr>
    </w:lvl>
    <w:lvl w:ilvl="6" w:tplc="13E488A0" w:tentative="1">
      <w:start w:val="1"/>
      <w:numFmt w:val="bullet"/>
      <w:lvlText w:val=""/>
      <w:lvlJc w:val="left"/>
      <w:pPr>
        <w:tabs>
          <w:tab w:val="num" w:pos="5040"/>
        </w:tabs>
        <w:ind w:left="5040" w:hanging="360"/>
      </w:pPr>
      <w:rPr>
        <w:rFonts w:ascii="Wingdings" w:hAnsi="Wingdings" w:hint="default"/>
      </w:rPr>
    </w:lvl>
    <w:lvl w:ilvl="7" w:tplc="D7FA24DC" w:tentative="1">
      <w:start w:val="1"/>
      <w:numFmt w:val="bullet"/>
      <w:lvlText w:val=""/>
      <w:lvlJc w:val="left"/>
      <w:pPr>
        <w:tabs>
          <w:tab w:val="num" w:pos="5760"/>
        </w:tabs>
        <w:ind w:left="5760" w:hanging="360"/>
      </w:pPr>
      <w:rPr>
        <w:rFonts w:ascii="Wingdings" w:hAnsi="Wingdings" w:hint="default"/>
      </w:rPr>
    </w:lvl>
    <w:lvl w:ilvl="8" w:tplc="90AEF1CA" w:tentative="1">
      <w:start w:val="1"/>
      <w:numFmt w:val="bullet"/>
      <w:lvlText w:val=""/>
      <w:lvlJc w:val="left"/>
      <w:pPr>
        <w:tabs>
          <w:tab w:val="num" w:pos="6480"/>
        </w:tabs>
        <w:ind w:left="6480" w:hanging="360"/>
      </w:pPr>
      <w:rPr>
        <w:rFonts w:ascii="Wingdings" w:hAnsi="Wingdings" w:hint="default"/>
      </w:rPr>
    </w:lvl>
  </w:abstractNum>
  <w:abstractNum w:abstractNumId="5">
    <w:nsid w:val="5EA405E2"/>
    <w:multiLevelType w:val="hybridMultilevel"/>
    <w:tmpl w:val="9FCAAA3A"/>
    <w:lvl w:ilvl="0" w:tplc="073A7F42">
      <w:start w:val="1"/>
      <w:numFmt w:val="bullet"/>
      <w:lvlText w:val=""/>
      <w:lvlJc w:val="left"/>
      <w:pPr>
        <w:tabs>
          <w:tab w:val="num" w:pos="720"/>
        </w:tabs>
        <w:ind w:left="720" w:hanging="360"/>
      </w:pPr>
      <w:rPr>
        <w:rFonts w:ascii="Wingdings" w:hAnsi="Wingdings" w:hint="default"/>
      </w:rPr>
    </w:lvl>
    <w:lvl w:ilvl="1" w:tplc="8E7496F6" w:tentative="1">
      <w:start w:val="1"/>
      <w:numFmt w:val="bullet"/>
      <w:lvlText w:val=""/>
      <w:lvlJc w:val="left"/>
      <w:pPr>
        <w:tabs>
          <w:tab w:val="num" w:pos="1440"/>
        </w:tabs>
        <w:ind w:left="1440" w:hanging="360"/>
      </w:pPr>
      <w:rPr>
        <w:rFonts w:ascii="Wingdings" w:hAnsi="Wingdings" w:hint="default"/>
      </w:rPr>
    </w:lvl>
    <w:lvl w:ilvl="2" w:tplc="E13E86A8" w:tentative="1">
      <w:start w:val="1"/>
      <w:numFmt w:val="bullet"/>
      <w:lvlText w:val=""/>
      <w:lvlJc w:val="left"/>
      <w:pPr>
        <w:tabs>
          <w:tab w:val="num" w:pos="2160"/>
        </w:tabs>
        <w:ind w:left="2160" w:hanging="360"/>
      </w:pPr>
      <w:rPr>
        <w:rFonts w:ascii="Wingdings" w:hAnsi="Wingdings" w:hint="default"/>
      </w:rPr>
    </w:lvl>
    <w:lvl w:ilvl="3" w:tplc="774C14D8" w:tentative="1">
      <w:start w:val="1"/>
      <w:numFmt w:val="bullet"/>
      <w:lvlText w:val=""/>
      <w:lvlJc w:val="left"/>
      <w:pPr>
        <w:tabs>
          <w:tab w:val="num" w:pos="2880"/>
        </w:tabs>
        <w:ind w:left="2880" w:hanging="360"/>
      </w:pPr>
      <w:rPr>
        <w:rFonts w:ascii="Wingdings" w:hAnsi="Wingdings" w:hint="default"/>
      </w:rPr>
    </w:lvl>
    <w:lvl w:ilvl="4" w:tplc="F1D61F8E" w:tentative="1">
      <w:start w:val="1"/>
      <w:numFmt w:val="bullet"/>
      <w:lvlText w:val=""/>
      <w:lvlJc w:val="left"/>
      <w:pPr>
        <w:tabs>
          <w:tab w:val="num" w:pos="3600"/>
        </w:tabs>
        <w:ind w:left="3600" w:hanging="360"/>
      </w:pPr>
      <w:rPr>
        <w:rFonts w:ascii="Wingdings" w:hAnsi="Wingdings" w:hint="default"/>
      </w:rPr>
    </w:lvl>
    <w:lvl w:ilvl="5" w:tplc="FF121CBA" w:tentative="1">
      <w:start w:val="1"/>
      <w:numFmt w:val="bullet"/>
      <w:lvlText w:val=""/>
      <w:lvlJc w:val="left"/>
      <w:pPr>
        <w:tabs>
          <w:tab w:val="num" w:pos="4320"/>
        </w:tabs>
        <w:ind w:left="4320" w:hanging="360"/>
      </w:pPr>
      <w:rPr>
        <w:rFonts w:ascii="Wingdings" w:hAnsi="Wingdings" w:hint="default"/>
      </w:rPr>
    </w:lvl>
    <w:lvl w:ilvl="6" w:tplc="7D3CE4F8" w:tentative="1">
      <w:start w:val="1"/>
      <w:numFmt w:val="bullet"/>
      <w:lvlText w:val=""/>
      <w:lvlJc w:val="left"/>
      <w:pPr>
        <w:tabs>
          <w:tab w:val="num" w:pos="5040"/>
        </w:tabs>
        <w:ind w:left="5040" w:hanging="360"/>
      </w:pPr>
      <w:rPr>
        <w:rFonts w:ascii="Wingdings" w:hAnsi="Wingdings" w:hint="default"/>
      </w:rPr>
    </w:lvl>
    <w:lvl w:ilvl="7" w:tplc="81286DAC" w:tentative="1">
      <w:start w:val="1"/>
      <w:numFmt w:val="bullet"/>
      <w:lvlText w:val=""/>
      <w:lvlJc w:val="left"/>
      <w:pPr>
        <w:tabs>
          <w:tab w:val="num" w:pos="5760"/>
        </w:tabs>
        <w:ind w:left="5760" w:hanging="360"/>
      </w:pPr>
      <w:rPr>
        <w:rFonts w:ascii="Wingdings" w:hAnsi="Wingdings" w:hint="default"/>
      </w:rPr>
    </w:lvl>
    <w:lvl w:ilvl="8" w:tplc="BCEC2EA2" w:tentative="1">
      <w:start w:val="1"/>
      <w:numFmt w:val="bullet"/>
      <w:lvlText w:val=""/>
      <w:lvlJc w:val="left"/>
      <w:pPr>
        <w:tabs>
          <w:tab w:val="num" w:pos="6480"/>
        </w:tabs>
        <w:ind w:left="6480" w:hanging="360"/>
      </w:pPr>
      <w:rPr>
        <w:rFonts w:ascii="Wingdings" w:hAnsi="Wingdings" w:hint="default"/>
      </w:rPr>
    </w:lvl>
  </w:abstractNum>
  <w:abstractNum w:abstractNumId="6">
    <w:nsid w:val="5F4C3B62"/>
    <w:multiLevelType w:val="hybridMultilevel"/>
    <w:tmpl w:val="BC104D0C"/>
    <w:lvl w:ilvl="0" w:tplc="2CD2D9CE">
      <w:start w:val="1"/>
      <w:numFmt w:val="bullet"/>
      <w:lvlText w:val=""/>
      <w:lvlJc w:val="left"/>
      <w:pPr>
        <w:tabs>
          <w:tab w:val="num" w:pos="720"/>
        </w:tabs>
        <w:ind w:left="720" w:hanging="360"/>
      </w:pPr>
      <w:rPr>
        <w:rFonts w:ascii="Wingdings" w:hAnsi="Wingdings" w:hint="default"/>
      </w:rPr>
    </w:lvl>
    <w:lvl w:ilvl="1" w:tplc="336ADAA0" w:tentative="1">
      <w:start w:val="1"/>
      <w:numFmt w:val="bullet"/>
      <w:lvlText w:val=""/>
      <w:lvlJc w:val="left"/>
      <w:pPr>
        <w:tabs>
          <w:tab w:val="num" w:pos="1440"/>
        </w:tabs>
        <w:ind w:left="1440" w:hanging="360"/>
      </w:pPr>
      <w:rPr>
        <w:rFonts w:ascii="Wingdings" w:hAnsi="Wingdings" w:hint="default"/>
      </w:rPr>
    </w:lvl>
    <w:lvl w:ilvl="2" w:tplc="C5EA5AA6" w:tentative="1">
      <w:start w:val="1"/>
      <w:numFmt w:val="bullet"/>
      <w:lvlText w:val=""/>
      <w:lvlJc w:val="left"/>
      <w:pPr>
        <w:tabs>
          <w:tab w:val="num" w:pos="2160"/>
        </w:tabs>
        <w:ind w:left="2160" w:hanging="360"/>
      </w:pPr>
      <w:rPr>
        <w:rFonts w:ascii="Wingdings" w:hAnsi="Wingdings" w:hint="default"/>
      </w:rPr>
    </w:lvl>
    <w:lvl w:ilvl="3" w:tplc="1CEAC41E" w:tentative="1">
      <w:start w:val="1"/>
      <w:numFmt w:val="bullet"/>
      <w:lvlText w:val=""/>
      <w:lvlJc w:val="left"/>
      <w:pPr>
        <w:tabs>
          <w:tab w:val="num" w:pos="2880"/>
        </w:tabs>
        <w:ind w:left="2880" w:hanging="360"/>
      </w:pPr>
      <w:rPr>
        <w:rFonts w:ascii="Wingdings" w:hAnsi="Wingdings" w:hint="default"/>
      </w:rPr>
    </w:lvl>
    <w:lvl w:ilvl="4" w:tplc="4E941868" w:tentative="1">
      <w:start w:val="1"/>
      <w:numFmt w:val="bullet"/>
      <w:lvlText w:val=""/>
      <w:lvlJc w:val="left"/>
      <w:pPr>
        <w:tabs>
          <w:tab w:val="num" w:pos="3600"/>
        </w:tabs>
        <w:ind w:left="3600" w:hanging="360"/>
      </w:pPr>
      <w:rPr>
        <w:rFonts w:ascii="Wingdings" w:hAnsi="Wingdings" w:hint="default"/>
      </w:rPr>
    </w:lvl>
    <w:lvl w:ilvl="5" w:tplc="A7F0277E" w:tentative="1">
      <w:start w:val="1"/>
      <w:numFmt w:val="bullet"/>
      <w:lvlText w:val=""/>
      <w:lvlJc w:val="left"/>
      <w:pPr>
        <w:tabs>
          <w:tab w:val="num" w:pos="4320"/>
        </w:tabs>
        <w:ind w:left="4320" w:hanging="360"/>
      </w:pPr>
      <w:rPr>
        <w:rFonts w:ascii="Wingdings" w:hAnsi="Wingdings" w:hint="default"/>
      </w:rPr>
    </w:lvl>
    <w:lvl w:ilvl="6" w:tplc="684A588A" w:tentative="1">
      <w:start w:val="1"/>
      <w:numFmt w:val="bullet"/>
      <w:lvlText w:val=""/>
      <w:lvlJc w:val="left"/>
      <w:pPr>
        <w:tabs>
          <w:tab w:val="num" w:pos="5040"/>
        </w:tabs>
        <w:ind w:left="5040" w:hanging="360"/>
      </w:pPr>
      <w:rPr>
        <w:rFonts w:ascii="Wingdings" w:hAnsi="Wingdings" w:hint="default"/>
      </w:rPr>
    </w:lvl>
    <w:lvl w:ilvl="7" w:tplc="367EFAFC" w:tentative="1">
      <w:start w:val="1"/>
      <w:numFmt w:val="bullet"/>
      <w:lvlText w:val=""/>
      <w:lvlJc w:val="left"/>
      <w:pPr>
        <w:tabs>
          <w:tab w:val="num" w:pos="5760"/>
        </w:tabs>
        <w:ind w:left="5760" w:hanging="360"/>
      </w:pPr>
      <w:rPr>
        <w:rFonts w:ascii="Wingdings" w:hAnsi="Wingdings" w:hint="default"/>
      </w:rPr>
    </w:lvl>
    <w:lvl w:ilvl="8" w:tplc="2C4018C4" w:tentative="1">
      <w:start w:val="1"/>
      <w:numFmt w:val="bullet"/>
      <w:lvlText w:val=""/>
      <w:lvlJc w:val="left"/>
      <w:pPr>
        <w:tabs>
          <w:tab w:val="num" w:pos="6480"/>
        </w:tabs>
        <w:ind w:left="6480" w:hanging="360"/>
      </w:pPr>
      <w:rPr>
        <w:rFonts w:ascii="Wingdings" w:hAnsi="Wingdings" w:hint="default"/>
      </w:rPr>
    </w:lvl>
  </w:abstractNum>
  <w:abstractNum w:abstractNumId="7">
    <w:nsid w:val="77067FC5"/>
    <w:multiLevelType w:val="hybridMultilevel"/>
    <w:tmpl w:val="024A1AFA"/>
    <w:lvl w:ilvl="0" w:tplc="6C7E7DBE">
      <w:start w:val="1"/>
      <w:numFmt w:val="bullet"/>
      <w:lvlText w:val=""/>
      <w:lvlJc w:val="left"/>
      <w:pPr>
        <w:tabs>
          <w:tab w:val="num" w:pos="720"/>
        </w:tabs>
        <w:ind w:left="720" w:hanging="360"/>
      </w:pPr>
      <w:rPr>
        <w:rFonts w:ascii="Wingdings" w:hAnsi="Wingdings" w:hint="default"/>
      </w:rPr>
    </w:lvl>
    <w:lvl w:ilvl="1" w:tplc="861683F0" w:tentative="1">
      <w:start w:val="1"/>
      <w:numFmt w:val="bullet"/>
      <w:lvlText w:val=""/>
      <w:lvlJc w:val="left"/>
      <w:pPr>
        <w:tabs>
          <w:tab w:val="num" w:pos="1440"/>
        </w:tabs>
        <w:ind w:left="1440" w:hanging="360"/>
      </w:pPr>
      <w:rPr>
        <w:rFonts w:ascii="Wingdings" w:hAnsi="Wingdings" w:hint="default"/>
      </w:rPr>
    </w:lvl>
    <w:lvl w:ilvl="2" w:tplc="FB56BADC" w:tentative="1">
      <w:start w:val="1"/>
      <w:numFmt w:val="bullet"/>
      <w:lvlText w:val=""/>
      <w:lvlJc w:val="left"/>
      <w:pPr>
        <w:tabs>
          <w:tab w:val="num" w:pos="2160"/>
        </w:tabs>
        <w:ind w:left="2160" w:hanging="360"/>
      </w:pPr>
      <w:rPr>
        <w:rFonts w:ascii="Wingdings" w:hAnsi="Wingdings" w:hint="default"/>
      </w:rPr>
    </w:lvl>
    <w:lvl w:ilvl="3" w:tplc="FD4AC390" w:tentative="1">
      <w:start w:val="1"/>
      <w:numFmt w:val="bullet"/>
      <w:lvlText w:val=""/>
      <w:lvlJc w:val="left"/>
      <w:pPr>
        <w:tabs>
          <w:tab w:val="num" w:pos="2880"/>
        </w:tabs>
        <w:ind w:left="2880" w:hanging="360"/>
      </w:pPr>
      <w:rPr>
        <w:rFonts w:ascii="Wingdings" w:hAnsi="Wingdings" w:hint="default"/>
      </w:rPr>
    </w:lvl>
    <w:lvl w:ilvl="4" w:tplc="E83241F4" w:tentative="1">
      <w:start w:val="1"/>
      <w:numFmt w:val="bullet"/>
      <w:lvlText w:val=""/>
      <w:lvlJc w:val="left"/>
      <w:pPr>
        <w:tabs>
          <w:tab w:val="num" w:pos="3600"/>
        </w:tabs>
        <w:ind w:left="3600" w:hanging="360"/>
      </w:pPr>
      <w:rPr>
        <w:rFonts w:ascii="Wingdings" w:hAnsi="Wingdings" w:hint="default"/>
      </w:rPr>
    </w:lvl>
    <w:lvl w:ilvl="5" w:tplc="B2921486" w:tentative="1">
      <w:start w:val="1"/>
      <w:numFmt w:val="bullet"/>
      <w:lvlText w:val=""/>
      <w:lvlJc w:val="left"/>
      <w:pPr>
        <w:tabs>
          <w:tab w:val="num" w:pos="4320"/>
        </w:tabs>
        <w:ind w:left="4320" w:hanging="360"/>
      </w:pPr>
      <w:rPr>
        <w:rFonts w:ascii="Wingdings" w:hAnsi="Wingdings" w:hint="default"/>
      </w:rPr>
    </w:lvl>
    <w:lvl w:ilvl="6" w:tplc="B0DEB18E" w:tentative="1">
      <w:start w:val="1"/>
      <w:numFmt w:val="bullet"/>
      <w:lvlText w:val=""/>
      <w:lvlJc w:val="left"/>
      <w:pPr>
        <w:tabs>
          <w:tab w:val="num" w:pos="5040"/>
        </w:tabs>
        <w:ind w:left="5040" w:hanging="360"/>
      </w:pPr>
      <w:rPr>
        <w:rFonts w:ascii="Wingdings" w:hAnsi="Wingdings" w:hint="default"/>
      </w:rPr>
    </w:lvl>
    <w:lvl w:ilvl="7" w:tplc="2AC42E10" w:tentative="1">
      <w:start w:val="1"/>
      <w:numFmt w:val="bullet"/>
      <w:lvlText w:val=""/>
      <w:lvlJc w:val="left"/>
      <w:pPr>
        <w:tabs>
          <w:tab w:val="num" w:pos="5760"/>
        </w:tabs>
        <w:ind w:left="5760" w:hanging="360"/>
      </w:pPr>
      <w:rPr>
        <w:rFonts w:ascii="Wingdings" w:hAnsi="Wingdings" w:hint="default"/>
      </w:rPr>
    </w:lvl>
    <w:lvl w:ilvl="8" w:tplc="94B69152" w:tentative="1">
      <w:start w:val="1"/>
      <w:numFmt w:val="bullet"/>
      <w:lvlText w:val=""/>
      <w:lvlJc w:val="left"/>
      <w:pPr>
        <w:tabs>
          <w:tab w:val="num" w:pos="6480"/>
        </w:tabs>
        <w:ind w:left="6480" w:hanging="360"/>
      </w:pPr>
      <w:rPr>
        <w:rFonts w:ascii="Wingdings" w:hAnsi="Wingdings" w:hint="default"/>
      </w:rPr>
    </w:lvl>
  </w:abstractNum>
  <w:abstractNum w:abstractNumId="8">
    <w:nsid w:val="7B9729F6"/>
    <w:multiLevelType w:val="hybridMultilevel"/>
    <w:tmpl w:val="171ABB44"/>
    <w:lvl w:ilvl="0" w:tplc="CDA6EA78">
      <w:start w:val="1"/>
      <w:numFmt w:val="bullet"/>
      <w:lvlText w:val=""/>
      <w:lvlJc w:val="left"/>
      <w:pPr>
        <w:tabs>
          <w:tab w:val="num" w:pos="720"/>
        </w:tabs>
        <w:ind w:left="720" w:hanging="360"/>
      </w:pPr>
      <w:rPr>
        <w:rFonts w:ascii="Wingdings" w:hAnsi="Wingdings" w:hint="default"/>
      </w:rPr>
    </w:lvl>
    <w:lvl w:ilvl="1" w:tplc="83F282A4" w:tentative="1">
      <w:start w:val="1"/>
      <w:numFmt w:val="bullet"/>
      <w:lvlText w:val=""/>
      <w:lvlJc w:val="left"/>
      <w:pPr>
        <w:tabs>
          <w:tab w:val="num" w:pos="1440"/>
        </w:tabs>
        <w:ind w:left="1440" w:hanging="360"/>
      </w:pPr>
      <w:rPr>
        <w:rFonts w:ascii="Wingdings" w:hAnsi="Wingdings" w:hint="default"/>
      </w:rPr>
    </w:lvl>
    <w:lvl w:ilvl="2" w:tplc="34400924" w:tentative="1">
      <w:start w:val="1"/>
      <w:numFmt w:val="bullet"/>
      <w:lvlText w:val=""/>
      <w:lvlJc w:val="left"/>
      <w:pPr>
        <w:tabs>
          <w:tab w:val="num" w:pos="2160"/>
        </w:tabs>
        <w:ind w:left="2160" w:hanging="360"/>
      </w:pPr>
      <w:rPr>
        <w:rFonts w:ascii="Wingdings" w:hAnsi="Wingdings" w:hint="default"/>
      </w:rPr>
    </w:lvl>
    <w:lvl w:ilvl="3" w:tplc="F35CB39C" w:tentative="1">
      <w:start w:val="1"/>
      <w:numFmt w:val="bullet"/>
      <w:lvlText w:val=""/>
      <w:lvlJc w:val="left"/>
      <w:pPr>
        <w:tabs>
          <w:tab w:val="num" w:pos="2880"/>
        </w:tabs>
        <w:ind w:left="2880" w:hanging="360"/>
      </w:pPr>
      <w:rPr>
        <w:rFonts w:ascii="Wingdings" w:hAnsi="Wingdings" w:hint="default"/>
      </w:rPr>
    </w:lvl>
    <w:lvl w:ilvl="4" w:tplc="D4A67E98" w:tentative="1">
      <w:start w:val="1"/>
      <w:numFmt w:val="bullet"/>
      <w:lvlText w:val=""/>
      <w:lvlJc w:val="left"/>
      <w:pPr>
        <w:tabs>
          <w:tab w:val="num" w:pos="3600"/>
        </w:tabs>
        <w:ind w:left="3600" w:hanging="360"/>
      </w:pPr>
      <w:rPr>
        <w:rFonts w:ascii="Wingdings" w:hAnsi="Wingdings" w:hint="default"/>
      </w:rPr>
    </w:lvl>
    <w:lvl w:ilvl="5" w:tplc="33EEB764" w:tentative="1">
      <w:start w:val="1"/>
      <w:numFmt w:val="bullet"/>
      <w:lvlText w:val=""/>
      <w:lvlJc w:val="left"/>
      <w:pPr>
        <w:tabs>
          <w:tab w:val="num" w:pos="4320"/>
        </w:tabs>
        <w:ind w:left="4320" w:hanging="360"/>
      </w:pPr>
      <w:rPr>
        <w:rFonts w:ascii="Wingdings" w:hAnsi="Wingdings" w:hint="default"/>
      </w:rPr>
    </w:lvl>
    <w:lvl w:ilvl="6" w:tplc="25EAE2DC" w:tentative="1">
      <w:start w:val="1"/>
      <w:numFmt w:val="bullet"/>
      <w:lvlText w:val=""/>
      <w:lvlJc w:val="left"/>
      <w:pPr>
        <w:tabs>
          <w:tab w:val="num" w:pos="5040"/>
        </w:tabs>
        <w:ind w:left="5040" w:hanging="360"/>
      </w:pPr>
      <w:rPr>
        <w:rFonts w:ascii="Wingdings" w:hAnsi="Wingdings" w:hint="default"/>
      </w:rPr>
    </w:lvl>
    <w:lvl w:ilvl="7" w:tplc="AFB089A8" w:tentative="1">
      <w:start w:val="1"/>
      <w:numFmt w:val="bullet"/>
      <w:lvlText w:val=""/>
      <w:lvlJc w:val="left"/>
      <w:pPr>
        <w:tabs>
          <w:tab w:val="num" w:pos="5760"/>
        </w:tabs>
        <w:ind w:left="5760" w:hanging="360"/>
      </w:pPr>
      <w:rPr>
        <w:rFonts w:ascii="Wingdings" w:hAnsi="Wingdings" w:hint="default"/>
      </w:rPr>
    </w:lvl>
    <w:lvl w:ilvl="8" w:tplc="719CE320" w:tentative="1">
      <w:start w:val="1"/>
      <w:numFmt w:val="bullet"/>
      <w:lvlText w:val=""/>
      <w:lvlJc w:val="left"/>
      <w:pPr>
        <w:tabs>
          <w:tab w:val="num" w:pos="6480"/>
        </w:tabs>
        <w:ind w:left="6480" w:hanging="360"/>
      </w:pPr>
      <w:rPr>
        <w:rFonts w:ascii="Wingdings" w:hAnsi="Wingdings" w:hint="default"/>
      </w:rPr>
    </w:lvl>
  </w:abstractNum>
  <w:abstractNum w:abstractNumId="9">
    <w:nsid w:val="7EFB2F7C"/>
    <w:multiLevelType w:val="hybridMultilevel"/>
    <w:tmpl w:val="B6186E36"/>
    <w:lvl w:ilvl="0" w:tplc="73A63B66">
      <w:start w:val="1"/>
      <w:numFmt w:val="bullet"/>
      <w:lvlText w:val=""/>
      <w:lvlJc w:val="left"/>
      <w:pPr>
        <w:tabs>
          <w:tab w:val="num" w:pos="720"/>
        </w:tabs>
        <w:ind w:left="720" w:hanging="360"/>
      </w:pPr>
      <w:rPr>
        <w:rFonts w:ascii="Wingdings" w:hAnsi="Wingdings" w:hint="default"/>
      </w:rPr>
    </w:lvl>
    <w:lvl w:ilvl="1" w:tplc="02A8230A" w:tentative="1">
      <w:start w:val="1"/>
      <w:numFmt w:val="bullet"/>
      <w:lvlText w:val=""/>
      <w:lvlJc w:val="left"/>
      <w:pPr>
        <w:tabs>
          <w:tab w:val="num" w:pos="1440"/>
        </w:tabs>
        <w:ind w:left="1440" w:hanging="360"/>
      </w:pPr>
      <w:rPr>
        <w:rFonts w:ascii="Wingdings" w:hAnsi="Wingdings" w:hint="default"/>
      </w:rPr>
    </w:lvl>
    <w:lvl w:ilvl="2" w:tplc="B7025B00" w:tentative="1">
      <w:start w:val="1"/>
      <w:numFmt w:val="bullet"/>
      <w:lvlText w:val=""/>
      <w:lvlJc w:val="left"/>
      <w:pPr>
        <w:tabs>
          <w:tab w:val="num" w:pos="2160"/>
        </w:tabs>
        <w:ind w:left="2160" w:hanging="360"/>
      </w:pPr>
      <w:rPr>
        <w:rFonts w:ascii="Wingdings" w:hAnsi="Wingdings" w:hint="default"/>
      </w:rPr>
    </w:lvl>
    <w:lvl w:ilvl="3" w:tplc="80804406" w:tentative="1">
      <w:start w:val="1"/>
      <w:numFmt w:val="bullet"/>
      <w:lvlText w:val=""/>
      <w:lvlJc w:val="left"/>
      <w:pPr>
        <w:tabs>
          <w:tab w:val="num" w:pos="2880"/>
        </w:tabs>
        <w:ind w:left="2880" w:hanging="360"/>
      </w:pPr>
      <w:rPr>
        <w:rFonts w:ascii="Wingdings" w:hAnsi="Wingdings" w:hint="default"/>
      </w:rPr>
    </w:lvl>
    <w:lvl w:ilvl="4" w:tplc="EB0A8448" w:tentative="1">
      <w:start w:val="1"/>
      <w:numFmt w:val="bullet"/>
      <w:lvlText w:val=""/>
      <w:lvlJc w:val="left"/>
      <w:pPr>
        <w:tabs>
          <w:tab w:val="num" w:pos="3600"/>
        </w:tabs>
        <w:ind w:left="3600" w:hanging="360"/>
      </w:pPr>
      <w:rPr>
        <w:rFonts w:ascii="Wingdings" w:hAnsi="Wingdings" w:hint="default"/>
      </w:rPr>
    </w:lvl>
    <w:lvl w:ilvl="5" w:tplc="3CB8CC52" w:tentative="1">
      <w:start w:val="1"/>
      <w:numFmt w:val="bullet"/>
      <w:lvlText w:val=""/>
      <w:lvlJc w:val="left"/>
      <w:pPr>
        <w:tabs>
          <w:tab w:val="num" w:pos="4320"/>
        </w:tabs>
        <w:ind w:left="4320" w:hanging="360"/>
      </w:pPr>
      <w:rPr>
        <w:rFonts w:ascii="Wingdings" w:hAnsi="Wingdings" w:hint="default"/>
      </w:rPr>
    </w:lvl>
    <w:lvl w:ilvl="6" w:tplc="22F43B30" w:tentative="1">
      <w:start w:val="1"/>
      <w:numFmt w:val="bullet"/>
      <w:lvlText w:val=""/>
      <w:lvlJc w:val="left"/>
      <w:pPr>
        <w:tabs>
          <w:tab w:val="num" w:pos="5040"/>
        </w:tabs>
        <w:ind w:left="5040" w:hanging="360"/>
      </w:pPr>
      <w:rPr>
        <w:rFonts w:ascii="Wingdings" w:hAnsi="Wingdings" w:hint="default"/>
      </w:rPr>
    </w:lvl>
    <w:lvl w:ilvl="7" w:tplc="10EA24F6" w:tentative="1">
      <w:start w:val="1"/>
      <w:numFmt w:val="bullet"/>
      <w:lvlText w:val=""/>
      <w:lvlJc w:val="left"/>
      <w:pPr>
        <w:tabs>
          <w:tab w:val="num" w:pos="5760"/>
        </w:tabs>
        <w:ind w:left="5760" w:hanging="360"/>
      </w:pPr>
      <w:rPr>
        <w:rFonts w:ascii="Wingdings" w:hAnsi="Wingdings" w:hint="default"/>
      </w:rPr>
    </w:lvl>
    <w:lvl w:ilvl="8" w:tplc="3412E0F0"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8"/>
  </w:num>
  <w:num w:numId="4">
    <w:abstractNumId w:val="2"/>
  </w:num>
  <w:num w:numId="5">
    <w:abstractNumId w:val="9"/>
  </w:num>
  <w:num w:numId="6">
    <w:abstractNumId w:val="6"/>
  </w:num>
  <w:num w:numId="7">
    <w:abstractNumId w:val="3"/>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2EC"/>
    <w:rsid w:val="000D39BC"/>
    <w:rsid w:val="004175EB"/>
    <w:rsid w:val="008A040F"/>
    <w:rsid w:val="00A322EC"/>
    <w:rsid w:val="00A67241"/>
    <w:rsid w:val="00CC6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2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22EC"/>
    <w:pPr>
      <w:keepNext/>
      <w:tabs>
        <w:tab w:val="left" w:pos="3514"/>
      </w:tabs>
      <w:jc w:val="center"/>
      <w:outlineLvl w:val="0"/>
    </w:pPr>
    <w:rPr>
      <w:rFonts w:ascii="KZ Times New Roman" w:hAnsi="KZ Times New Roman"/>
      <w:b/>
      <w:sz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2EC"/>
    <w:rPr>
      <w:rFonts w:ascii="KZ Times New Roman" w:eastAsia="Times New Roman" w:hAnsi="KZ Times New Roman" w:cs="Times New Roman"/>
      <w:b/>
      <w:sz w:val="20"/>
      <w:szCs w:val="24"/>
      <w:lang w:val="kk-KZ" w:eastAsia="ru-RU"/>
    </w:rPr>
  </w:style>
  <w:style w:type="paragraph" w:styleId="2">
    <w:name w:val="Body Text Indent 2"/>
    <w:basedOn w:val="a"/>
    <w:link w:val="20"/>
    <w:rsid w:val="00A322EC"/>
    <w:pPr>
      <w:tabs>
        <w:tab w:val="left" w:pos="3514"/>
      </w:tabs>
      <w:ind w:firstLine="708"/>
      <w:jc w:val="both"/>
    </w:pPr>
    <w:rPr>
      <w:sz w:val="20"/>
      <w:lang w:val="kk-KZ"/>
    </w:rPr>
  </w:style>
  <w:style w:type="character" w:customStyle="1" w:styleId="20">
    <w:name w:val="Основной текст с отступом 2 Знак"/>
    <w:basedOn w:val="a0"/>
    <w:link w:val="2"/>
    <w:rsid w:val="00A322EC"/>
    <w:rPr>
      <w:rFonts w:ascii="Times New Roman" w:eastAsia="Times New Roman" w:hAnsi="Times New Roman" w:cs="Times New Roman"/>
      <w:sz w:val="20"/>
      <w:szCs w:val="24"/>
      <w:lang w:val="kk-KZ" w:eastAsia="ru-RU"/>
    </w:rPr>
  </w:style>
  <w:style w:type="paragraph" w:styleId="3">
    <w:name w:val="Body Text Indent 3"/>
    <w:basedOn w:val="a"/>
    <w:link w:val="30"/>
    <w:rsid w:val="00A322EC"/>
    <w:pPr>
      <w:ind w:firstLine="540"/>
      <w:jc w:val="both"/>
    </w:pPr>
    <w:rPr>
      <w:rFonts w:ascii="KZ Times New Roman" w:hAnsi="KZ Times New Roman"/>
      <w:sz w:val="20"/>
      <w:lang w:val="kk-KZ"/>
    </w:rPr>
  </w:style>
  <w:style w:type="character" w:customStyle="1" w:styleId="30">
    <w:name w:val="Основной текст с отступом 3 Знак"/>
    <w:basedOn w:val="a0"/>
    <w:link w:val="3"/>
    <w:rsid w:val="00A322EC"/>
    <w:rPr>
      <w:rFonts w:ascii="KZ Times New Roman" w:eastAsia="Times New Roman" w:hAnsi="KZ Times New Roman" w:cs="Times New Roman"/>
      <w:sz w:val="20"/>
      <w:szCs w:val="24"/>
      <w:lang w:val="kk-KZ" w:eastAsia="ru-RU"/>
    </w:rPr>
  </w:style>
  <w:style w:type="paragraph" w:styleId="a3">
    <w:name w:val="Body Text"/>
    <w:basedOn w:val="a"/>
    <w:link w:val="a4"/>
    <w:rsid w:val="00A322EC"/>
    <w:pPr>
      <w:tabs>
        <w:tab w:val="left" w:pos="540"/>
      </w:tabs>
      <w:jc w:val="both"/>
    </w:pPr>
    <w:rPr>
      <w:rFonts w:ascii="KZ Times New Roman" w:hAnsi="KZ Times New Roman"/>
      <w:sz w:val="20"/>
      <w:lang w:val="kk-KZ"/>
    </w:rPr>
  </w:style>
  <w:style w:type="character" w:customStyle="1" w:styleId="a4">
    <w:name w:val="Основной текст Знак"/>
    <w:basedOn w:val="a0"/>
    <w:link w:val="a3"/>
    <w:rsid w:val="00A322EC"/>
    <w:rPr>
      <w:rFonts w:ascii="KZ Times New Roman" w:eastAsia="Times New Roman" w:hAnsi="KZ Times New Roman" w:cs="Times New Roman"/>
      <w:sz w:val="20"/>
      <w:szCs w:val="24"/>
      <w:lang w:val="kk-KZ" w:eastAsia="ru-RU"/>
    </w:rPr>
  </w:style>
  <w:style w:type="paragraph" w:styleId="21">
    <w:name w:val="Body Text 2"/>
    <w:basedOn w:val="a"/>
    <w:link w:val="22"/>
    <w:rsid w:val="00A322EC"/>
    <w:rPr>
      <w:rFonts w:ascii="KZ Times New Roman" w:hAnsi="KZ Times New Roman"/>
      <w:b/>
      <w:sz w:val="20"/>
      <w:lang w:val="kk-KZ"/>
    </w:rPr>
  </w:style>
  <w:style w:type="character" w:customStyle="1" w:styleId="22">
    <w:name w:val="Основной текст 2 Знак"/>
    <w:basedOn w:val="a0"/>
    <w:link w:val="21"/>
    <w:rsid w:val="00A322EC"/>
    <w:rPr>
      <w:rFonts w:ascii="KZ Times New Roman" w:eastAsia="Times New Roman" w:hAnsi="KZ Times New Roman" w:cs="Times New Roman"/>
      <w:b/>
      <w:sz w:val="20"/>
      <w:szCs w:val="24"/>
      <w:lang w:val="kk-KZ" w:eastAsia="ru-RU"/>
    </w:rPr>
  </w:style>
  <w:style w:type="paragraph" w:styleId="a5">
    <w:name w:val="Block Text"/>
    <w:basedOn w:val="a"/>
    <w:rsid w:val="00A322EC"/>
    <w:pPr>
      <w:ind w:left="113" w:right="113"/>
      <w:jc w:val="center"/>
    </w:pPr>
    <w:rPr>
      <w:rFonts w:ascii="KZ Times New Roman" w:hAnsi="KZ Times New Roman"/>
      <w:sz w:val="18"/>
      <w:lang w:val="kk-KZ"/>
    </w:rPr>
  </w:style>
  <w:style w:type="paragraph" w:styleId="a6">
    <w:name w:val="List Paragraph"/>
    <w:basedOn w:val="a"/>
    <w:uiPriority w:val="34"/>
    <w:qFormat/>
    <w:rsid w:val="00A322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2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322EC"/>
    <w:pPr>
      <w:keepNext/>
      <w:tabs>
        <w:tab w:val="left" w:pos="3514"/>
      </w:tabs>
      <w:jc w:val="center"/>
      <w:outlineLvl w:val="0"/>
    </w:pPr>
    <w:rPr>
      <w:rFonts w:ascii="KZ Times New Roman" w:hAnsi="KZ Times New Roman"/>
      <w:b/>
      <w:sz w:val="2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2EC"/>
    <w:rPr>
      <w:rFonts w:ascii="KZ Times New Roman" w:eastAsia="Times New Roman" w:hAnsi="KZ Times New Roman" w:cs="Times New Roman"/>
      <w:b/>
      <w:sz w:val="20"/>
      <w:szCs w:val="24"/>
      <w:lang w:val="kk-KZ" w:eastAsia="ru-RU"/>
    </w:rPr>
  </w:style>
  <w:style w:type="paragraph" w:styleId="2">
    <w:name w:val="Body Text Indent 2"/>
    <w:basedOn w:val="a"/>
    <w:link w:val="20"/>
    <w:rsid w:val="00A322EC"/>
    <w:pPr>
      <w:tabs>
        <w:tab w:val="left" w:pos="3514"/>
      </w:tabs>
      <w:ind w:firstLine="708"/>
      <w:jc w:val="both"/>
    </w:pPr>
    <w:rPr>
      <w:sz w:val="20"/>
      <w:lang w:val="kk-KZ"/>
    </w:rPr>
  </w:style>
  <w:style w:type="character" w:customStyle="1" w:styleId="20">
    <w:name w:val="Основной текст с отступом 2 Знак"/>
    <w:basedOn w:val="a0"/>
    <w:link w:val="2"/>
    <w:rsid w:val="00A322EC"/>
    <w:rPr>
      <w:rFonts w:ascii="Times New Roman" w:eastAsia="Times New Roman" w:hAnsi="Times New Roman" w:cs="Times New Roman"/>
      <w:sz w:val="20"/>
      <w:szCs w:val="24"/>
      <w:lang w:val="kk-KZ" w:eastAsia="ru-RU"/>
    </w:rPr>
  </w:style>
  <w:style w:type="paragraph" w:styleId="3">
    <w:name w:val="Body Text Indent 3"/>
    <w:basedOn w:val="a"/>
    <w:link w:val="30"/>
    <w:rsid w:val="00A322EC"/>
    <w:pPr>
      <w:ind w:firstLine="540"/>
      <w:jc w:val="both"/>
    </w:pPr>
    <w:rPr>
      <w:rFonts w:ascii="KZ Times New Roman" w:hAnsi="KZ Times New Roman"/>
      <w:sz w:val="20"/>
      <w:lang w:val="kk-KZ"/>
    </w:rPr>
  </w:style>
  <w:style w:type="character" w:customStyle="1" w:styleId="30">
    <w:name w:val="Основной текст с отступом 3 Знак"/>
    <w:basedOn w:val="a0"/>
    <w:link w:val="3"/>
    <w:rsid w:val="00A322EC"/>
    <w:rPr>
      <w:rFonts w:ascii="KZ Times New Roman" w:eastAsia="Times New Roman" w:hAnsi="KZ Times New Roman" w:cs="Times New Roman"/>
      <w:sz w:val="20"/>
      <w:szCs w:val="24"/>
      <w:lang w:val="kk-KZ" w:eastAsia="ru-RU"/>
    </w:rPr>
  </w:style>
  <w:style w:type="paragraph" w:styleId="a3">
    <w:name w:val="Body Text"/>
    <w:basedOn w:val="a"/>
    <w:link w:val="a4"/>
    <w:rsid w:val="00A322EC"/>
    <w:pPr>
      <w:tabs>
        <w:tab w:val="left" w:pos="540"/>
      </w:tabs>
      <w:jc w:val="both"/>
    </w:pPr>
    <w:rPr>
      <w:rFonts w:ascii="KZ Times New Roman" w:hAnsi="KZ Times New Roman"/>
      <w:sz w:val="20"/>
      <w:lang w:val="kk-KZ"/>
    </w:rPr>
  </w:style>
  <w:style w:type="character" w:customStyle="1" w:styleId="a4">
    <w:name w:val="Основной текст Знак"/>
    <w:basedOn w:val="a0"/>
    <w:link w:val="a3"/>
    <w:rsid w:val="00A322EC"/>
    <w:rPr>
      <w:rFonts w:ascii="KZ Times New Roman" w:eastAsia="Times New Roman" w:hAnsi="KZ Times New Roman" w:cs="Times New Roman"/>
      <w:sz w:val="20"/>
      <w:szCs w:val="24"/>
      <w:lang w:val="kk-KZ" w:eastAsia="ru-RU"/>
    </w:rPr>
  </w:style>
  <w:style w:type="paragraph" w:styleId="21">
    <w:name w:val="Body Text 2"/>
    <w:basedOn w:val="a"/>
    <w:link w:val="22"/>
    <w:rsid w:val="00A322EC"/>
    <w:rPr>
      <w:rFonts w:ascii="KZ Times New Roman" w:hAnsi="KZ Times New Roman"/>
      <w:b/>
      <w:sz w:val="20"/>
      <w:lang w:val="kk-KZ"/>
    </w:rPr>
  </w:style>
  <w:style w:type="character" w:customStyle="1" w:styleId="22">
    <w:name w:val="Основной текст 2 Знак"/>
    <w:basedOn w:val="a0"/>
    <w:link w:val="21"/>
    <w:rsid w:val="00A322EC"/>
    <w:rPr>
      <w:rFonts w:ascii="KZ Times New Roman" w:eastAsia="Times New Roman" w:hAnsi="KZ Times New Roman" w:cs="Times New Roman"/>
      <w:b/>
      <w:sz w:val="20"/>
      <w:szCs w:val="24"/>
      <w:lang w:val="kk-KZ" w:eastAsia="ru-RU"/>
    </w:rPr>
  </w:style>
  <w:style w:type="paragraph" w:styleId="a5">
    <w:name w:val="Block Text"/>
    <w:basedOn w:val="a"/>
    <w:rsid w:val="00A322EC"/>
    <w:pPr>
      <w:ind w:left="113" w:right="113"/>
      <w:jc w:val="center"/>
    </w:pPr>
    <w:rPr>
      <w:rFonts w:ascii="KZ Times New Roman" w:hAnsi="KZ Times New Roman"/>
      <w:sz w:val="18"/>
      <w:lang w:val="kk-KZ"/>
    </w:rPr>
  </w:style>
  <w:style w:type="paragraph" w:styleId="a6">
    <w:name w:val="List Paragraph"/>
    <w:basedOn w:val="a"/>
    <w:uiPriority w:val="34"/>
    <w:qFormat/>
    <w:rsid w:val="00A32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216050">
      <w:bodyDiv w:val="1"/>
      <w:marLeft w:val="0"/>
      <w:marRight w:val="0"/>
      <w:marTop w:val="0"/>
      <w:marBottom w:val="0"/>
      <w:divBdr>
        <w:top w:val="none" w:sz="0" w:space="0" w:color="auto"/>
        <w:left w:val="none" w:sz="0" w:space="0" w:color="auto"/>
        <w:bottom w:val="none" w:sz="0" w:space="0" w:color="auto"/>
        <w:right w:val="none" w:sz="0" w:space="0" w:color="auto"/>
      </w:divBdr>
      <w:divsChild>
        <w:div w:id="2070565393">
          <w:marLeft w:val="547"/>
          <w:marRight w:val="0"/>
          <w:marTop w:val="67"/>
          <w:marBottom w:val="0"/>
          <w:divBdr>
            <w:top w:val="none" w:sz="0" w:space="0" w:color="auto"/>
            <w:left w:val="none" w:sz="0" w:space="0" w:color="auto"/>
            <w:bottom w:val="none" w:sz="0" w:space="0" w:color="auto"/>
            <w:right w:val="none" w:sz="0" w:space="0" w:color="auto"/>
          </w:divBdr>
        </w:div>
        <w:div w:id="44912183">
          <w:marLeft w:val="547"/>
          <w:marRight w:val="0"/>
          <w:marTop w:val="67"/>
          <w:marBottom w:val="0"/>
          <w:divBdr>
            <w:top w:val="none" w:sz="0" w:space="0" w:color="auto"/>
            <w:left w:val="none" w:sz="0" w:space="0" w:color="auto"/>
            <w:bottom w:val="none" w:sz="0" w:space="0" w:color="auto"/>
            <w:right w:val="none" w:sz="0" w:space="0" w:color="auto"/>
          </w:divBdr>
        </w:div>
        <w:div w:id="813258643">
          <w:marLeft w:val="547"/>
          <w:marRight w:val="0"/>
          <w:marTop w:val="67"/>
          <w:marBottom w:val="0"/>
          <w:divBdr>
            <w:top w:val="none" w:sz="0" w:space="0" w:color="auto"/>
            <w:left w:val="none" w:sz="0" w:space="0" w:color="auto"/>
            <w:bottom w:val="none" w:sz="0" w:space="0" w:color="auto"/>
            <w:right w:val="none" w:sz="0" w:space="0" w:color="auto"/>
          </w:divBdr>
        </w:div>
        <w:div w:id="1446270693">
          <w:marLeft w:val="547"/>
          <w:marRight w:val="0"/>
          <w:marTop w:val="67"/>
          <w:marBottom w:val="0"/>
          <w:divBdr>
            <w:top w:val="none" w:sz="0" w:space="0" w:color="auto"/>
            <w:left w:val="none" w:sz="0" w:space="0" w:color="auto"/>
            <w:bottom w:val="none" w:sz="0" w:space="0" w:color="auto"/>
            <w:right w:val="none" w:sz="0" w:space="0" w:color="auto"/>
          </w:divBdr>
        </w:div>
        <w:div w:id="733889253">
          <w:marLeft w:val="547"/>
          <w:marRight w:val="0"/>
          <w:marTop w:val="67"/>
          <w:marBottom w:val="0"/>
          <w:divBdr>
            <w:top w:val="none" w:sz="0" w:space="0" w:color="auto"/>
            <w:left w:val="none" w:sz="0" w:space="0" w:color="auto"/>
            <w:bottom w:val="none" w:sz="0" w:space="0" w:color="auto"/>
            <w:right w:val="none" w:sz="0" w:space="0" w:color="auto"/>
          </w:divBdr>
        </w:div>
        <w:div w:id="2033139892">
          <w:marLeft w:val="547"/>
          <w:marRight w:val="0"/>
          <w:marTop w:val="67"/>
          <w:marBottom w:val="0"/>
          <w:divBdr>
            <w:top w:val="none" w:sz="0" w:space="0" w:color="auto"/>
            <w:left w:val="none" w:sz="0" w:space="0" w:color="auto"/>
            <w:bottom w:val="none" w:sz="0" w:space="0" w:color="auto"/>
            <w:right w:val="none" w:sz="0" w:space="0" w:color="auto"/>
          </w:divBdr>
        </w:div>
        <w:div w:id="1220944218">
          <w:marLeft w:val="547"/>
          <w:marRight w:val="0"/>
          <w:marTop w:val="67"/>
          <w:marBottom w:val="0"/>
          <w:divBdr>
            <w:top w:val="none" w:sz="0" w:space="0" w:color="auto"/>
            <w:left w:val="none" w:sz="0" w:space="0" w:color="auto"/>
            <w:bottom w:val="none" w:sz="0" w:space="0" w:color="auto"/>
            <w:right w:val="none" w:sz="0" w:space="0" w:color="auto"/>
          </w:divBdr>
        </w:div>
        <w:div w:id="119349450">
          <w:marLeft w:val="547"/>
          <w:marRight w:val="0"/>
          <w:marTop w:val="67"/>
          <w:marBottom w:val="0"/>
          <w:divBdr>
            <w:top w:val="none" w:sz="0" w:space="0" w:color="auto"/>
            <w:left w:val="none" w:sz="0" w:space="0" w:color="auto"/>
            <w:bottom w:val="none" w:sz="0" w:space="0" w:color="auto"/>
            <w:right w:val="none" w:sz="0" w:space="0" w:color="auto"/>
          </w:divBdr>
        </w:div>
        <w:div w:id="1702779228">
          <w:marLeft w:val="547"/>
          <w:marRight w:val="0"/>
          <w:marTop w:val="67"/>
          <w:marBottom w:val="0"/>
          <w:divBdr>
            <w:top w:val="none" w:sz="0" w:space="0" w:color="auto"/>
            <w:left w:val="none" w:sz="0" w:space="0" w:color="auto"/>
            <w:bottom w:val="none" w:sz="0" w:space="0" w:color="auto"/>
            <w:right w:val="none" w:sz="0" w:space="0" w:color="auto"/>
          </w:divBdr>
        </w:div>
        <w:div w:id="1024598297">
          <w:marLeft w:val="547"/>
          <w:marRight w:val="0"/>
          <w:marTop w:val="67"/>
          <w:marBottom w:val="0"/>
          <w:divBdr>
            <w:top w:val="none" w:sz="0" w:space="0" w:color="auto"/>
            <w:left w:val="none" w:sz="0" w:space="0" w:color="auto"/>
            <w:bottom w:val="none" w:sz="0" w:space="0" w:color="auto"/>
            <w:right w:val="none" w:sz="0" w:space="0" w:color="auto"/>
          </w:divBdr>
        </w:div>
        <w:div w:id="1499611257">
          <w:marLeft w:val="547"/>
          <w:marRight w:val="0"/>
          <w:marTop w:val="67"/>
          <w:marBottom w:val="0"/>
          <w:divBdr>
            <w:top w:val="none" w:sz="0" w:space="0" w:color="auto"/>
            <w:left w:val="none" w:sz="0" w:space="0" w:color="auto"/>
            <w:bottom w:val="none" w:sz="0" w:space="0" w:color="auto"/>
            <w:right w:val="none" w:sz="0" w:space="0" w:color="auto"/>
          </w:divBdr>
        </w:div>
        <w:div w:id="1912502377">
          <w:marLeft w:val="547"/>
          <w:marRight w:val="0"/>
          <w:marTop w:val="67"/>
          <w:marBottom w:val="0"/>
          <w:divBdr>
            <w:top w:val="none" w:sz="0" w:space="0" w:color="auto"/>
            <w:left w:val="none" w:sz="0" w:space="0" w:color="auto"/>
            <w:bottom w:val="none" w:sz="0" w:space="0" w:color="auto"/>
            <w:right w:val="none" w:sz="0" w:space="0" w:color="auto"/>
          </w:divBdr>
        </w:div>
        <w:div w:id="63257791">
          <w:marLeft w:val="547"/>
          <w:marRight w:val="0"/>
          <w:marTop w:val="67"/>
          <w:marBottom w:val="0"/>
          <w:divBdr>
            <w:top w:val="none" w:sz="0" w:space="0" w:color="auto"/>
            <w:left w:val="none" w:sz="0" w:space="0" w:color="auto"/>
            <w:bottom w:val="none" w:sz="0" w:space="0" w:color="auto"/>
            <w:right w:val="none" w:sz="0" w:space="0" w:color="auto"/>
          </w:divBdr>
        </w:div>
        <w:div w:id="1975525477">
          <w:marLeft w:val="547"/>
          <w:marRight w:val="0"/>
          <w:marTop w:val="67"/>
          <w:marBottom w:val="0"/>
          <w:divBdr>
            <w:top w:val="none" w:sz="0" w:space="0" w:color="auto"/>
            <w:left w:val="none" w:sz="0" w:space="0" w:color="auto"/>
            <w:bottom w:val="none" w:sz="0" w:space="0" w:color="auto"/>
            <w:right w:val="none" w:sz="0" w:space="0" w:color="auto"/>
          </w:divBdr>
        </w:div>
        <w:div w:id="1169708472">
          <w:marLeft w:val="547"/>
          <w:marRight w:val="0"/>
          <w:marTop w:val="67"/>
          <w:marBottom w:val="0"/>
          <w:divBdr>
            <w:top w:val="none" w:sz="0" w:space="0" w:color="auto"/>
            <w:left w:val="none" w:sz="0" w:space="0" w:color="auto"/>
            <w:bottom w:val="none" w:sz="0" w:space="0" w:color="auto"/>
            <w:right w:val="none" w:sz="0" w:space="0" w:color="auto"/>
          </w:divBdr>
        </w:div>
      </w:divsChild>
    </w:div>
    <w:div w:id="417557066">
      <w:bodyDiv w:val="1"/>
      <w:marLeft w:val="0"/>
      <w:marRight w:val="0"/>
      <w:marTop w:val="0"/>
      <w:marBottom w:val="0"/>
      <w:divBdr>
        <w:top w:val="none" w:sz="0" w:space="0" w:color="auto"/>
        <w:left w:val="none" w:sz="0" w:space="0" w:color="auto"/>
        <w:bottom w:val="none" w:sz="0" w:space="0" w:color="auto"/>
        <w:right w:val="none" w:sz="0" w:space="0" w:color="auto"/>
      </w:divBdr>
      <w:divsChild>
        <w:div w:id="1596858759">
          <w:marLeft w:val="547"/>
          <w:marRight w:val="0"/>
          <w:marTop w:val="58"/>
          <w:marBottom w:val="0"/>
          <w:divBdr>
            <w:top w:val="none" w:sz="0" w:space="0" w:color="auto"/>
            <w:left w:val="none" w:sz="0" w:space="0" w:color="auto"/>
            <w:bottom w:val="none" w:sz="0" w:space="0" w:color="auto"/>
            <w:right w:val="none" w:sz="0" w:space="0" w:color="auto"/>
          </w:divBdr>
        </w:div>
        <w:div w:id="1467162861">
          <w:marLeft w:val="547"/>
          <w:marRight w:val="0"/>
          <w:marTop w:val="58"/>
          <w:marBottom w:val="0"/>
          <w:divBdr>
            <w:top w:val="none" w:sz="0" w:space="0" w:color="auto"/>
            <w:left w:val="none" w:sz="0" w:space="0" w:color="auto"/>
            <w:bottom w:val="none" w:sz="0" w:space="0" w:color="auto"/>
            <w:right w:val="none" w:sz="0" w:space="0" w:color="auto"/>
          </w:divBdr>
        </w:div>
        <w:div w:id="663124824">
          <w:marLeft w:val="547"/>
          <w:marRight w:val="0"/>
          <w:marTop w:val="58"/>
          <w:marBottom w:val="0"/>
          <w:divBdr>
            <w:top w:val="none" w:sz="0" w:space="0" w:color="auto"/>
            <w:left w:val="none" w:sz="0" w:space="0" w:color="auto"/>
            <w:bottom w:val="none" w:sz="0" w:space="0" w:color="auto"/>
            <w:right w:val="none" w:sz="0" w:space="0" w:color="auto"/>
          </w:divBdr>
        </w:div>
        <w:div w:id="2105147652">
          <w:marLeft w:val="547"/>
          <w:marRight w:val="0"/>
          <w:marTop w:val="58"/>
          <w:marBottom w:val="0"/>
          <w:divBdr>
            <w:top w:val="none" w:sz="0" w:space="0" w:color="auto"/>
            <w:left w:val="none" w:sz="0" w:space="0" w:color="auto"/>
            <w:bottom w:val="none" w:sz="0" w:space="0" w:color="auto"/>
            <w:right w:val="none" w:sz="0" w:space="0" w:color="auto"/>
          </w:divBdr>
        </w:div>
        <w:div w:id="44984792">
          <w:marLeft w:val="547"/>
          <w:marRight w:val="0"/>
          <w:marTop w:val="58"/>
          <w:marBottom w:val="0"/>
          <w:divBdr>
            <w:top w:val="none" w:sz="0" w:space="0" w:color="auto"/>
            <w:left w:val="none" w:sz="0" w:space="0" w:color="auto"/>
            <w:bottom w:val="none" w:sz="0" w:space="0" w:color="auto"/>
            <w:right w:val="none" w:sz="0" w:space="0" w:color="auto"/>
          </w:divBdr>
        </w:div>
        <w:div w:id="636834603">
          <w:marLeft w:val="547"/>
          <w:marRight w:val="0"/>
          <w:marTop w:val="58"/>
          <w:marBottom w:val="0"/>
          <w:divBdr>
            <w:top w:val="none" w:sz="0" w:space="0" w:color="auto"/>
            <w:left w:val="none" w:sz="0" w:space="0" w:color="auto"/>
            <w:bottom w:val="none" w:sz="0" w:space="0" w:color="auto"/>
            <w:right w:val="none" w:sz="0" w:space="0" w:color="auto"/>
          </w:divBdr>
        </w:div>
        <w:div w:id="909147749">
          <w:marLeft w:val="547"/>
          <w:marRight w:val="0"/>
          <w:marTop w:val="58"/>
          <w:marBottom w:val="0"/>
          <w:divBdr>
            <w:top w:val="none" w:sz="0" w:space="0" w:color="auto"/>
            <w:left w:val="none" w:sz="0" w:space="0" w:color="auto"/>
            <w:bottom w:val="none" w:sz="0" w:space="0" w:color="auto"/>
            <w:right w:val="none" w:sz="0" w:space="0" w:color="auto"/>
          </w:divBdr>
        </w:div>
      </w:divsChild>
    </w:div>
    <w:div w:id="419758739">
      <w:bodyDiv w:val="1"/>
      <w:marLeft w:val="0"/>
      <w:marRight w:val="0"/>
      <w:marTop w:val="0"/>
      <w:marBottom w:val="0"/>
      <w:divBdr>
        <w:top w:val="none" w:sz="0" w:space="0" w:color="auto"/>
        <w:left w:val="none" w:sz="0" w:space="0" w:color="auto"/>
        <w:bottom w:val="none" w:sz="0" w:space="0" w:color="auto"/>
        <w:right w:val="none" w:sz="0" w:space="0" w:color="auto"/>
      </w:divBdr>
      <w:divsChild>
        <w:div w:id="26805836">
          <w:marLeft w:val="547"/>
          <w:marRight w:val="0"/>
          <w:marTop w:val="58"/>
          <w:marBottom w:val="0"/>
          <w:divBdr>
            <w:top w:val="none" w:sz="0" w:space="0" w:color="auto"/>
            <w:left w:val="none" w:sz="0" w:space="0" w:color="auto"/>
            <w:bottom w:val="none" w:sz="0" w:space="0" w:color="auto"/>
            <w:right w:val="none" w:sz="0" w:space="0" w:color="auto"/>
          </w:divBdr>
        </w:div>
        <w:div w:id="151607473">
          <w:marLeft w:val="547"/>
          <w:marRight w:val="0"/>
          <w:marTop w:val="58"/>
          <w:marBottom w:val="0"/>
          <w:divBdr>
            <w:top w:val="none" w:sz="0" w:space="0" w:color="auto"/>
            <w:left w:val="none" w:sz="0" w:space="0" w:color="auto"/>
            <w:bottom w:val="none" w:sz="0" w:space="0" w:color="auto"/>
            <w:right w:val="none" w:sz="0" w:space="0" w:color="auto"/>
          </w:divBdr>
        </w:div>
        <w:div w:id="311835303">
          <w:marLeft w:val="547"/>
          <w:marRight w:val="0"/>
          <w:marTop w:val="58"/>
          <w:marBottom w:val="0"/>
          <w:divBdr>
            <w:top w:val="none" w:sz="0" w:space="0" w:color="auto"/>
            <w:left w:val="none" w:sz="0" w:space="0" w:color="auto"/>
            <w:bottom w:val="none" w:sz="0" w:space="0" w:color="auto"/>
            <w:right w:val="none" w:sz="0" w:space="0" w:color="auto"/>
          </w:divBdr>
        </w:div>
        <w:div w:id="609242772">
          <w:marLeft w:val="547"/>
          <w:marRight w:val="0"/>
          <w:marTop w:val="58"/>
          <w:marBottom w:val="0"/>
          <w:divBdr>
            <w:top w:val="none" w:sz="0" w:space="0" w:color="auto"/>
            <w:left w:val="none" w:sz="0" w:space="0" w:color="auto"/>
            <w:bottom w:val="none" w:sz="0" w:space="0" w:color="auto"/>
            <w:right w:val="none" w:sz="0" w:space="0" w:color="auto"/>
          </w:divBdr>
        </w:div>
        <w:div w:id="525217870">
          <w:marLeft w:val="547"/>
          <w:marRight w:val="0"/>
          <w:marTop w:val="58"/>
          <w:marBottom w:val="0"/>
          <w:divBdr>
            <w:top w:val="none" w:sz="0" w:space="0" w:color="auto"/>
            <w:left w:val="none" w:sz="0" w:space="0" w:color="auto"/>
            <w:bottom w:val="none" w:sz="0" w:space="0" w:color="auto"/>
            <w:right w:val="none" w:sz="0" w:space="0" w:color="auto"/>
          </w:divBdr>
        </w:div>
        <w:div w:id="811289723">
          <w:marLeft w:val="547"/>
          <w:marRight w:val="0"/>
          <w:marTop w:val="58"/>
          <w:marBottom w:val="0"/>
          <w:divBdr>
            <w:top w:val="none" w:sz="0" w:space="0" w:color="auto"/>
            <w:left w:val="none" w:sz="0" w:space="0" w:color="auto"/>
            <w:bottom w:val="none" w:sz="0" w:space="0" w:color="auto"/>
            <w:right w:val="none" w:sz="0" w:space="0" w:color="auto"/>
          </w:divBdr>
        </w:div>
        <w:div w:id="1007713435">
          <w:marLeft w:val="547"/>
          <w:marRight w:val="0"/>
          <w:marTop w:val="58"/>
          <w:marBottom w:val="0"/>
          <w:divBdr>
            <w:top w:val="none" w:sz="0" w:space="0" w:color="auto"/>
            <w:left w:val="none" w:sz="0" w:space="0" w:color="auto"/>
            <w:bottom w:val="none" w:sz="0" w:space="0" w:color="auto"/>
            <w:right w:val="none" w:sz="0" w:space="0" w:color="auto"/>
          </w:divBdr>
        </w:div>
        <w:div w:id="1987738815">
          <w:marLeft w:val="547"/>
          <w:marRight w:val="0"/>
          <w:marTop w:val="58"/>
          <w:marBottom w:val="0"/>
          <w:divBdr>
            <w:top w:val="none" w:sz="0" w:space="0" w:color="auto"/>
            <w:left w:val="none" w:sz="0" w:space="0" w:color="auto"/>
            <w:bottom w:val="none" w:sz="0" w:space="0" w:color="auto"/>
            <w:right w:val="none" w:sz="0" w:space="0" w:color="auto"/>
          </w:divBdr>
        </w:div>
        <w:div w:id="1719938078">
          <w:marLeft w:val="547"/>
          <w:marRight w:val="0"/>
          <w:marTop w:val="58"/>
          <w:marBottom w:val="0"/>
          <w:divBdr>
            <w:top w:val="none" w:sz="0" w:space="0" w:color="auto"/>
            <w:left w:val="none" w:sz="0" w:space="0" w:color="auto"/>
            <w:bottom w:val="none" w:sz="0" w:space="0" w:color="auto"/>
            <w:right w:val="none" w:sz="0" w:space="0" w:color="auto"/>
          </w:divBdr>
        </w:div>
      </w:divsChild>
    </w:div>
    <w:div w:id="904031239">
      <w:bodyDiv w:val="1"/>
      <w:marLeft w:val="0"/>
      <w:marRight w:val="0"/>
      <w:marTop w:val="0"/>
      <w:marBottom w:val="0"/>
      <w:divBdr>
        <w:top w:val="none" w:sz="0" w:space="0" w:color="auto"/>
        <w:left w:val="none" w:sz="0" w:space="0" w:color="auto"/>
        <w:bottom w:val="none" w:sz="0" w:space="0" w:color="auto"/>
        <w:right w:val="none" w:sz="0" w:space="0" w:color="auto"/>
      </w:divBdr>
      <w:divsChild>
        <w:div w:id="85272757">
          <w:marLeft w:val="547"/>
          <w:marRight w:val="0"/>
          <w:marTop w:val="67"/>
          <w:marBottom w:val="0"/>
          <w:divBdr>
            <w:top w:val="none" w:sz="0" w:space="0" w:color="auto"/>
            <w:left w:val="none" w:sz="0" w:space="0" w:color="auto"/>
            <w:bottom w:val="none" w:sz="0" w:space="0" w:color="auto"/>
            <w:right w:val="none" w:sz="0" w:space="0" w:color="auto"/>
          </w:divBdr>
        </w:div>
        <w:div w:id="871649521">
          <w:marLeft w:val="547"/>
          <w:marRight w:val="0"/>
          <w:marTop w:val="67"/>
          <w:marBottom w:val="0"/>
          <w:divBdr>
            <w:top w:val="none" w:sz="0" w:space="0" w:color="auto"/>
            <w:left w:val="none" w:sz="0" w:space="0" w:color="auto"/>
            <w:bottom w:val="none" w:sz="0" w:space="0" w:color="auto"/>
            <w:right w:val="none" w:sz="0" w:space="0" w:color="auto"/>
          </w:divBdr>
        </w:div>
        <w:div w:id="1450391210">
          <w:marLeft w:val="547"/>
          <w:marRight w:val="0"/>
          <w:marTop w:val="67"/>
          <w:marBottom w:val="0"/>
          <w:divBdr>
            <w:top w:val="none" w:sz="0" w:space="0" w:color="auto"/>
            <w:left w:val="none" w:sz="0" w:space="0" w:color="auto"/>
            <w:bottom w:val="none" w:sz="0" w:space="0" w:color="auto"/>
            <w:right w:val="none" w:sz="0" w:space="0" w:color="auto"/>
          </w:divBdr>
        </w:div>
        <w:div w:id="892423705">
          <w:marLeft w:val="547"/>
          <w:marRight w:val="0"/>
          <w:marTop w:val="67"/>
          <w:marBottom w:val="0"/>
          <w:divBdr>
            <w:top w:val="none" w:sz="0" w:space="0" w:color="auto"/>
            <w:left w:val="none" w:sz="0" w:space="0" w:color="auto"/>
            <w:bottom w:val="none" w:sz="0" w:space="0" w:color="auto"/>
            <w:right w:val="none" w:sz="0" w:space="0" w:color="auto"/>
          </w:divBdr>
        </w:div>
        <w:div w:id="775254464">
          <w:marLeft w:val="547"/>
          <w:marRight w:val="0"/>
          <w:marTop w:val="67"/>
          <w:marBottom w:val="0"/>
          <w:divBdr>
            <w:top w:val="none" w:sz="0" w:space="0" w:color="auto"/>
            <w:left w:val="none" w:sz="0" w:space="0" w:color="auto"/>
            <w:bottom w:val="none" w:sz="0" w:space="0" w:color="auto"/>
            <w:right w:val="none" w:sz="0" w:space="0" w:color="auto"/>
          </w:divBdr>
        </w:div>
        <w:div w:id="28645603">
          <w:marLeft w:val="547"/>
          <w:marRight w:val="0"/>
          <w:marTop w:val="67"/>
          <w:marBottom w:val="0"/>
          <w:divBdr>
            <w:top w:val="none" w:sz="0" w:space="0" w:color="auto"/>
            <w:left w:val="none" w:sz="0" w:space="0" w:color="auto"/>
            <w:bottom w:val="none" w:sz="0" w:space="0" w:color="auto"/>
            <w:right w:val="none" w:sz="0" w:space="0" w:color="auto"/>
          </w:divBdr>
        </w:div>
        <w:div w:id="1318339043">
          <w:marLeft w:val="547"/>
          <w:marRight w:val="0"/>
          <w:marTop w:val="67"/>
          <w:marBottom w:val="0"/>
          <w:divBdr>
            <w:top w:val="none" w:sz="0" w:space="0" w:color="auto"/>
            <w:left w:val="none" w:sz="0" w:space="0" w:color="auto"/>
            <w:bottom w:val="none" w:sz="0" w:space="0" w:color="auto"/>
            <w:right w:val="none" w:sz="0" w:space="0" w:color="auto"/>
          </w:divBdr>
        </w:div>
      </w:divsChild>
    </w:div>
    <w:div w:id="1020013268">
      <w:bodyDiv w:val="1"/>
      <w:marLeft w:val="0"/>
      <w:marRight w:val="0"/>
      <w:marTop w:val="0"/>
      <w:marBottom w:val="0"/>
      <w:divBdr>
        <w:top w:val="none" w:sz="0" w:space="0" w:color="auto"/>
        <w:left w:val="none" w:sz="0" w:space="0" w:color="auto"/>
        <w:bottom w:val="none" w:sz="0" w:space="0" w:color="auto"/>
        <w:right w:val="none" w:sz="0" w:space="0" w:color="auto"/>
      </w:divBdr>
      <w:divsChild>
        <w:div w:id="821775099">
          <w:marLeft w:val="547"/>
          <w:marRight w:val="0"/>
          <w:marTop w:val="67"/>
          <w:marBottom w:val="0"/>
          <w:divBdr>
            <w:top w:val="none" w:sz="0" w:space="0" w:color="auto"/>
            <w:left w:val="none" w:sz="0" w:space="0" w:color="auto"/>
            <w:bottom w:val="none" w:sz="0" w:space="0" w:color="auto"/>
            <w:right w:val="none" w:sz="0" w:space="0" w:color="auto"/>
          </w:divBdr>
        </w:div>
        <w:div w:id="210387451">
          <w:marLeft w:val="547"/>
          <w:marRight w:val="0"/>
          <w:marTop w:val="67"/>
          <w:marBottom w:val="0"/>
          <w:divBdr>
            <w:top w:val="none" w:sz="0" w:space="0" w:color="auto"/>
            <w:left w:val="none" w:sz="0" w:space="0" w:color="auto"/>
            <w:bottom w:val="none" w:sz="0" w:space="0" w:color="auto"/>
            <w:right w:val="none" w:sz="0" w:space="0" w:color="auto"/>
          </w:divBdr>
        </w:div>
        <w:div w:id="1128670348">
          <w:marLeft w:val="547"/>
          <w:marRight w:val="0"/>
          <w:marTop w:val="67"/>
          <w:marBottom w:val="0"/>
          <w:divBdr>
            <w:top w:val="none" w:sz="0" w:space="0" w:color="auto"/>
            <w:left w:val="none" w:sz="0" w:space="0" w:color="auto"/>
            <w:bottom w:val="none" w:sz="0" w:space="0" w:color="auto"/>
            <w:right w:val="none" w:sz="0" w:space="0" w:color="auto"/>
          </w:divBdr>
        </w:div>
        <w:div w:id="688217315">
          <w:marLeft w:val="547"/>
          <w:marRight w:val="0"/>
          <w:marTop w:val="67"/>
          <w:marBottom w:val="0"/>
          <w:divBdr>
            <w:top w:val="none" w:sz="0" w:space="0" w:color="auto"/>
            <w:left w:val="none" w:sz="0" w:space="0" w:color="auto"/>
            <w:bottom w:val="none" w:sz="0" w:space="0" w:color="auto"/>
            <w:right w:val="none" w:sz="0" w:space="0" w:color="auto"/>
          </w:divBdr>
        </w:div>
        <w:div w:id="327826674">
          <w:marLeft w:val="547"/>
          <w:marRight w:val="0"/>
          <w:marTop w:val="67"/>
          <w:marBottom w:val="0"/>
          <w:divBdr>
            <w:top w:val="none" w:sz="0" w:space="0" w:color="auto"/>
            <w:left w:val="none" w:sz="0" w:space="0" w:color="auto"/>
            <w:bottom w:val="none" w:sz="0" w:space="0" w:color="auto"/>
            <w:right w:val="none" w:sz="0" w:space="0" w:color="auto"/>
          </w:divBdr>
        </w:div>
        <w:div w:id="701057242">
          <w:marLeft w:val="547"/>
          <w:marRight w:val="0"/>
          <w:marTop w:val="67"/>
          <w:marBottom w:val="0"/>
          <w:divBdr>
            <w:top w:val="none" w:sz="0" w:space="0" w:color="auto"/>
            <w:left w:val="none" w:sz="0" w:space="0" w:color="auto"/>
            <w:bottom w:val="none" w:sz="0" w:space="0" w:color="auto"/>
            <w:right w:val="none" w:sz="0" w:space="0" w:color="auto"/>
          </w:divBdr>
        </w:div>
        <w:div w:id="1758599459">
          <w:marLeft w:val="547"/>
          <w:marRight w:val="0"/>
          <w:marTop w:val="67"/>
          <w:marBottom w:val="0"/>
          <w:divBdr>
            <w:top w:val="none" w:sz="0" w:space="0" w:color="auto"/>
            <w:left w:val="none" w:sz="0" w:space="0" w:color="auto"/>
            <w:bottom w:val="none" w:sz="0" w:space="0" w:color="auto"/>
            <w:right w:val="none" w:sz="0" w:space="0" w:color="auto"/>
          </w:divBdr>
        </w:div>
        <w:div w:id="1771466323">
          <w:marLeft w:val="547"/>
          <w:marRight w:val="0"/>
          <w:marTop w:val="67"/>
          <w:marBottom w:val="0"/>
          <w:divBdr>
            <w:top w:val="none" w:sz="0" w:space="0" w:color="auto"/>
            <w:left w:val="none" w:sz="0" w:space="0" w:color="auto"/>
            <w:bottom w:val="none" w:sz="0" w:space="0" w:color="auto"/>
            <w:right w:val="none" w:sz="0" w:space="0" w:color="auto"/>
          </w:divBdr>
        </w:div>
        <w:div w:id="231238039">
          <w:marLeft w:val="547"/>
          <w:marRight w:val="0"/>
          <w:marTop w:val="67"/>
          <w:marBottom w:val="0"/>
          <w:divBdr>
            <w:top w:val="none" w:sz="0" w:space="0" w:color="auto"/>
            <w:left w:val="none" w:sz="0" w:space="0" w:color="auto"/>
            <w:bottom w:val="none" w:sz="0" w:space="0" w:color="auto"/>
            <w:right w:val="none" w:sz="0" w:space="0" w:color="auto"/>
          </w:divBdr>
        </w:div>
        <w:div w:id="2098165447">
          <w:marLeft w:val="547"/>
          <w:marRight w:val="0"/>
          <w:marTop w:val="67"/>
          <w:marBottom w:val="0"/>
          <w:divBdr>
            <w:top w:val="none" w:sz="0" w:space="0" w:color="auto"/>
            <w:left w:val="none" w:sz="0" w:space="0" w:color="auto"/>
            <w:bottom w:val="none" w:sz="0" w:space="0" w:color="auto"/>
            <w:right w:val="none" w:sz="0" w:space="0" w:color="auto"/>
          </w:divBdr>
        </w:div>
        <w:div w:id="1703282895">
          <w:marLeft w:val="547"/>
          <w:marRight w:val="0"/>
          <w:marTop w:val="67"/>
          <w:marBottom w:val="0"/>
          <w:divBdr>
            <w:top w:val="none" w:sz="0" w:space="0" w:color="auto"/>
            <w:left w:val="none" w:sz="0" w:space="0" w:color="auto"/>
            <w:bottom w:val="none" w:sz="0" w:space="0" w:color="auto"/>
            <w:right w:val="none" w:sz="0" w:space="0" w:color="auto"/>
          </w:divBdr>
        </w:div>
        <w:div w:id="1925069865">
          <w:marLeft w:val="547"/>
          <w:marRight w:val="0"/>
          <w:marTop w:val="67"/>
          <w:marBottom w:val="0"/>
          <w:divBdr>
            <w:top w:val="none" w:sz="0" w:space="0" w:color="auto"/>
            <w:left w:val="none" w:sz="0" w:space="0" w:color="auto"/>
            <w:bottom w:val="none" w:sz="0" w:space="0" w:color="auto"/>
            <w:right w:val="none" w:sz="0" w:space="0" w:color="auto"/>
          </w:divBdr>
        </w:div>
        <w:div w:id="2042044800">
          <w:marLeft w:val="547"/>
          <w:marRight w:val="0"/>
          <w:marTop w:val="67"/>
          <w:marBottom w:val="0"/>
          <w:divBdr>
            <w:top w:val="none" w:sz="0" w:space="0" w:color="auto"/>
            <w:left w:val="none" w:sz="0" w:space="0" w:color="auto"/>
            <w:bottom w:val="none" w:sz="0" w:space="0" w:color="auto"/>
            <w:right w:val="none" w:sz="0" w:space="0" w:color="auto"/>
          </w:divBdr>
        </w:div>
        <w:div w:id="1292861104">
          <w:marLeft w:val="547"/>
          <w:marRight w:val="0"/>
          <w:marTop w:val="67"/>
          <w:marBottom w:val="0"/>
          <w:divBdr>
            <w:top w:val="none" w:sz="0" w:space="0" w:color="auto"/>
            <w:left w:val="none" w:sz="0" w:space="0" w:color="auto"/>
            <w:bottom w:val="none" w:sz="0" w:space="0" w:color="auto"/>
            <w:right w:val="none" w:sz="0" w:space="0" w:color="auto"/>
          </w:divBdr>
        </w:div>
        <w:div w:id="1516069603">
          <w:marLeft w:val="547"/>
          <w:marRight w:val="0"/>
          <w:marTop w:val="67"/>
          <w:marBottom w:val="0"/>
          <w:divBdr>
            <w:top w:val="none" w:sz="0" w:space="0" w:color="auto"/>
            <w:left w:val="none" w:sz="0" w:space="0" w:color="auto"/>
            <w:bottom w:val="none" w:sz="0" w:space="0" w:color="auto"/>
            <w:right w:val="none" w:sz="0" w:space="0" w:color="auto"/>
          </w:divBdr>
        </w:div>
      </w:divsChild>
    </w:div>
    <w:div w:id="1344286265">
      <w:bodyDiv w:val="1"/>
      <w:marLeft w:val="0"/>
      <w:marRight w:val="0"/>
      <w:marTop w:val="0"/>
      <w:marBottom w:val="0"/>
      <w:divBdr>
        <w:top w:val="none" w:sz="0" w:space="0" w:color="auto"/>
        <w:left w:val="none" w:sz="0" w:space="0" w:color="auto"/>
        <w:bottom w:val="none" w:sz="0" w:space="0" w:color="auto"/>
        <w:right w:val="none" w:sz="0" w:space="0" w:color="auto"/>
      </w:divBdr>
      <w:divsChild>
        <w:div w:id="877544936">
          <w:marLeft w:val="547"/>
          <w:marRight w:val="0"/>
          <w:marTop w:val="58"/>
          <w:marBottom w:val="0"/>
          <w:divBdr>
            <w:top w:val="none" w:sz="0" w:space="0" w:color="auto"/>
            <w:left w:val="none" w:sz="0" w:space="0" w:color="auto"/>
            <w:bottom w:val="none" w:sz="0" w:space="0" w:color="auto"/>
            <w:right w:val="none" w:sz="0" w:space="0" w:color="auto"/>
          </w:divBdr>
        </w:div>
        <w:div w:id="1943418281">
          <w:marLeft w:val="547"/>
          <w:marRight w:val="0"/>
          <w:marTop w:val="58"/>
          <w:marBottom w:val="0"/>
          <w:divBdr>
            <w:top w:val="none" w:sz="0" w:space="0" w:color="auto"/>
            <w:left w:val="none" w:sz="0" w:space="0" w:color="auto"/>
            <w:bottom w:val="none" w:sz="0" w:space="0" w:color="auto"/>
            <w:right w:val="none" w:sz="0" w:space="0" w:color="auto"/>
          </w:divBdr>
        </w:div>
        <w:div w:id="912857423">
          <w:marLeft w:val="547"/>
          <w:marRight w:val="0"/>
          <w:marTop w:val="58"/>
          <w:marBottom w:val="0"/>
          <w:divBdr>
            <w:top w:val="none" w:sz="0" w:space="0" w:color="auto"/>
            <w:left w:val="none" w:sz="0" w:space="0" w:color="auto"/>
            <w:bottom w:val="none" w:sz="0" w:space="0" w:color="auto"/>
            <w:right w:val="none" w:sz="0" w:space="0" w:color="auto"/>
          </w:divBdr>
        </w:div>
        <w:div w:id="137965099">
          <w:marLeft w:val="547"/>
          <w:marRight w:val="0"/>
          <w:marTop w:val="58"/>
          <w:marBottom w:val="0"/>
          <w:divBdr>
            <w:top w:val="none" w:sz="0" w:space="0" w:color="auto"/>
            <w:left w:val="none" w:sz="0" w:space="0" w:color="auto"/>
            <w:bottom w:val="none" w:sz="0" w:space="0" w:color="auto"/>
            <w:right w:val="none" w:sz="0" w:space="0" w:color="auto"/>
          </w:divBdr>
        </w:div>
        <w:div w:id="928319796">
          <w:marLeft w:val="547"/>
          <w:marRight w:val="0"/>
          <w:marTop w:val="58"/>
          <w:marBottom w:val="0"/>
          <w:divBdr>
            <w:top w:val="none" w:sz="0" w:space="0" w:color="auto"/>
            <w:left w:val="none" w:sz="0" w:space="0" w:color="auto"/>
            <w:bottom w:val="none" w:sz="0" w:space="0" w:color="auto"/>
            <w:right w:val="none" w:sz="0" w:space="0" w:color="auto"/>
          </w:divBdr>
        </w:div>
        <w:div w:id="550191678">
          <w:marLeft w:val="547"/>
          <w:marRight w:val="0"/>
          <w:marTop w:val="58"/>
          <w:marBottom w:val="0"/>
          <w:divBdr>
            <w:top w:val="none" w:sz="0" w:space="0" w:color="auto"/>
            <w:left w:val="none" w:sz="0" w:space="0" w:color="auto"/>
            <w:bottom w:val="none" w:sz="0" w:space="0" w:color="auto"/>
            <w:right w:val="none" w:sz="0" w:space="0" w:color="auto"/>
          </w:divBdr>
        </w:div>
        <w:div w:id="1773209385">
          <w:marLeft w:val="547"/>
          <w:marRight w:val="0"/>
          <w:marTop w:val="58"/>
          <w:marBottom w:val="0"/>
          <w:divBdr>
            <w:top w:val="none" w:sz="0" w:space="0" w:color="auto"/>
            <w:left w:val="none" w:sz="0" w:space="0" w:color="auto"/>
            <w:bottom w:val="none" w:sz="0" w:space="0" w:color="auto"/>
            <w:right w:val="none" w:sz="0" w:space="0" w:color="auto"/>
          </w:divBdr>
        </w:div>
        <w:div w:id="1173181840">
          <w:marLeft w:val="547"/>
          <w:marRight w:val="0"/>
          <w:marTop w:val="58"/>
          <w:marBottom w:val="0"/>
          <w:divBdr>
            <w:top w:val="none" w:sz="0" w:space="0" w:color="auto"/>
            <w:left w:val="none" w:sz="0" w:space="0" w:color="auto"/>
            <w:bottom w:val="none" w:sz="0" w:space="0" w:color="auto"/>
            <w:right w:val="none" w:sz="0" w:space="0" w:color="auto"/>
          </w:divBdr>
        </w:div>
        <w:div w:id="328292839">
          <w:marLeft w:val="547"/>
          <w:marRight w:val="0"/>
          <w:marTop w:val="58"/>
          <w:marBottom w:val="0"/>
          <w:divBdr>
            <w:top w:val="none" w:sz="0" w:space="0" w:color="auto"/>
            <w:left w:val="none" w:sz="0" w:space="0" w:color="auto"/>
            <w:bottom w:val="none" w:sz="0" w:space="0" w:color="auto"/>
            <w:right w:val="none" w:sz="0" w:space="0" w:color="auto"/>
          </w:divBdr>
        </w:div>
        <w:div w:id="224073227">
          <w:marLeft w:val="547"/>
          <w:marRight w:val="0"/>
          <w:marTop w:val="58"/>
          <w:marBottom w:val="0"/>
          <w:divBdr>
            <w:top w:val="none" w:sz="0" w:space="0" w:color="auto"/>
            <w:left w:val="none" w:sz="0" w:space="0" w:color="auto"/>
            <w:bottom w:val="none" w:sz="0" w:space="0" w:color="auto"/>
            <w:right w:val="none" w:sz="0" w:space="0" w:color="auto"/>
          </w:divBdr>
        </w:div>
        <w:div w:id="1027099500">
          <w:marLeft w:val="547"/>
          <w:marRight w:val="0"/>
          <w:marTop w:val="58"/>
          <w:marBottom w:val="0"/>
          <w:divBdr>
            <w:top w:val="none" w:sz="0" w:space="0" w:color="auto"/>
            <w:left w:val="none" w:sz="0" w:space="0" w:color="auto"/>
            <w:bottom w:val="none" w:sz="0" w:space="0" w:color="auto"/>
            <w:right w:val="none" w:sz="0" w:space="0" w:color="auto"/>
          </w:divBdr>
        </w:div>
        <w:div w:id="350641886">
          <w:marLeft w:val="547"/>
          <w:marRight w:val="0"/>
          <w:marTop w:val="58"/>
          <w:marBottom w:val="0"/>
          <w:divBdr>
            <w:top w:val="none" w:sz="0" w:space="0" w:color="auto"/>
            <w:left w:val="none" w:sz="0" w:space="0" w:color="auto"/>
            <w:bottom w:val="none" w:sz="0" w:space="0" w:color="auto"/>
            <w:right w:val="none" w:sz="0" w:space="0" w:color="auto"/>
          </w:divBdr>
        </w:div>
        <w:div w:id="164519541">
          <w:marLeft w:val="547"/>
          <w:marRight w:val="0"/>
          <w:marTop w:val="58"/>
          <w:marBottom w:val="0"/>
          <w:divBdr>
            <w:top w:val="none" w:sz="0" w:space="0" w:color="auto"/>
            <w:left w:val="none" w:sz="0" w:space="0" w:color="auto"/>
            <w:bottom w:val="none" w:sz="0" w:space="0" w:color="auto"/>
            <w:right w:val="none" w:sz="0" w:space="0" w:color="auto"/>
          </w:divBdr>
        </w:div>
      </w:divsChild>
    </w:div>
    <w:div w:id="1379939727">
      <w:bodyDiv w:val="1"/>
      <w:marLeft w:val="0"/>
      <w:marRight w:val="0"/>
      <w:marTop w:val="0"/>
      <w:marBottom w:val="0"/>
      <w:divBdr>
        <w:top w:val="none" w:sz="0" w:space="0" w:color="auto"/>
        <w:left w:val="none" w:sz="0" w:space="0" w:color="auto"/>
        <w:bottom w:val="none" w:sz="0" w:space="0" w:color="auto"/>
        <w:right w:val="none" w:sz="0" w:space="0" w:color="auto"/>
      </w:divBdr>
      <w:divsChild>
        <w:div w:id="1069691791">
          <w:marLeft w:val="547"/>
          <w:marRight w:val="0"/>
          <w:marTop w:val="58"/>
          <w:marBottom w:val="0"/>
          <w:divBdr>
            <w:top w:val="none" w:sz="0" w:space="0" w:color="auto"/>
            <w:left w:val="none" w:sz="0" w:space="0" w:color="auto"/>
            <w:bottom w:val="none" w:sz="0" w:space="0" w:color="auto"/>
            <w:right w:val="none" w:sz="0" w:space="0" w:color="auto"/>
          </w:divBdr>
        </w:div>
        <w:div w:id="121969414">
          <w:marLeft w:val="547"/>
          <w:marRight w:val="0"/>
          <w:marTop w:val="58"/>
          <w:marBottom w:val="0"/>
          <w:divBdr>
            <w:top w:val="none" w:sz="0" w:space="0" w:color="auto"/>
            <w:left w:val="none" w:sz="0" w:space="0" w:color="auto"/>
            <w:bottom w:val="none" w:sz="0" w:space="0" w:color="auto"/>
            <w:right w:val="none" w:sz="0" w:space="0" w:color="auto"/>
          </w:divBdr>
        </w:div>
        <w:div w:id="1340808862">
          <w:marLeft w:val="547"/>
          <w:marRight w:val="0"/>
          <w:marTop w:val="58"/>
          <w:marBottom w:val="0"/>
          <w:divBdr>
            <w:top w:val="none" w:sz="0" w:space="0" w:color="auto"/>
            <w:left w:val="none" w:sz="0" w:space="0" w:color="auto"/>
            <w:bottom w:val="none" w:sz="0" w:space="0" w:color="auto"/>
            <w:right w:val="none" w:sz="0" w:space="0" w:color="auto"/>
          </w:divBdr>
        </w:div>
        <w:div w:id="414982820">
          <w:marLeft w:val="547"/>
          <w:marRight w:val="0"/>
          <w:marTop w:val="58"/>
          <w:marBottom w:val="0"/>
          <w:divBdr>
            <w:top w:val="none" w:sz="0" w:space="0" w:color="auto"/>
            <w:left w:val="none" w:sz="0" w:space="0" w:color="auto"/>
            <w:bottom w:val="none" w:sz="0" w:space="0" w:color="auto"/>
            <w:right w:val="none" w:sz="0" w:space="0" w:color="auto"/>
          </w:divBdr>
        </w:div>
        <w:div w:id="1943410558">
          <w:marLeft w:val="547"/>
          <w:marRight w:val="0"/>
          <w:marTop w:val="58"/>
          <w:marBottom w:val="0"/>
          <w:divBdr>
            <w:top w:val="none" w:sz="0" w:space="0" w:color="auto"/>
            <w:left w:val="none" w:sz="0" w:space="0" w:color="auto"/>
            <w:bottom w:val="none" w:sz="0" w:space="0" w:color="auto"/>
            <w:right w:val="none" w:sz="0" w:space="0" w:color="auto"/>
          </w:divBdr>
        </w:div>
      </w:divsChild>
    </w:div>
    <w:div w:id="1664966299">
      <w:bodyDiv w:val="1"/>
      <w:marLeft w:val="0"/>
      <w:marRight w:val="0"/>
      <w:marTop w:val="0"/>
      <w:marBottom w:val="0"/>
      <w:divBdr>
        <w:top w:val="none" w:sz="0" w:space="0" w:color="auto"/>
        <w:left w:val="none" w:sz="0" w:space="0" w:color="auto"/>
        <w:bottom w:val="none" w:sz="0" w:space="0" w:color="auto"/>
        <w:right w:val="none" w:sz="0" w:space="0" w:color="auto"/>
      </w:divBdr>
      <w:divsChild>
        <w:div w:id="51078882">
          <w:marLeft w:val="547"/>
          <w:marRight w:val="0"/>
          <w:marTop w:val="67"/>
          <w:marBottom w:val="0"/>
          <w:divBdr>
            <w:top w:val="none" w:sz="0" w:space="0" w:color="auto"/>
            <w:left w:val="none" w:sz="0" w:space="0" w:color="auto"/>
            <w:bottom w:val="none" w:sz="0" w:space="0" w:color="auto"/>
            <w:right w:val="none" w:sz="0" w:space="0" w:color="auto"/>
          </w:divBdr>
        </w:div>
        <w:div w:id="97870989">
          <w:marLeft w:val="547"/>
          <w:marRight w:val="0"/>
          <w:marTop w:val="67"/>
          <w:marBottom w:val="0"/>
          <w:divBdr>
            <w:top w:val="none" w:sz="0" w:space="0" w:color="auto"/>
            <w:left w:val="none" w:sz="0" w:space="0" w:color="auto"/>
            <w:bottom w:val="none" w:sz="0" w:space="0" w:color="auto"/>
            <w:right w:val="none" w:sz="0" w:space="0" w:color="auto"/>
          </w:divBdr>
        </w:div>
        <w:div w:id="352659510">
          <w:marLeft w:val="547"/>
          <w:marRight w:val="0"/>
          <w:marTop w:val="67"/>
          <w:marBottom w:val="0"/>
          <w:divBdr>
            <w:top w:val="none" w:sz="0" w:space="0" w:color="auto"/>
            <w:left w:val="none" w:sz="0" w:space="0" w:color="auto"/>
            <w:bottom w:val="none" w:sz="0" w:space="0" w:color="auto"/>
            <w:right w:val="none" w:sz="0" w:space="0" w:color="auto"/>
          </w:divBdr>
        </w:div>
        <w:div w:id="1005789605">
          <w:marLeft w:val="547"/>
          <w:marRight w:val="0"/>
          <w:marTop w:val="67"/>
          <w:marBottom w:val="0"/>
          <w:divBdr>
            <w:top w:val="none" w:sz="0" w:space="0" w:color="auto"/>
            <w:left w:val="none" w:sz="0" w:space="0" w:color="auto"/>
            <w:bottom w:val="none" w:sz="0" w:space="0" w:color="auto"/>
            <w:right w:val="none" w:sz="0" w:space="0" w:color="auto"/>
          </w:divBdr>
        </w:div>
        <w:div w:id="1180967346">
          <w:marLeft w:val="547"/>
          <w:marRight w:val="0"/>
          <w:marTop w:val="67"/>
          <w:marBottom w:val="0"/>
          <w:divBdr>
            <w:top w:val="none" w:sz="0" w:space="0" w:color="auto"/>
            <w:left w:val="none" w:sz="0" w:space="0" w:color="auto"/>
            <w:bottom w:val="none" w:sz="0" w:space="0" w:color="auto"/>
            <w:right w:val="none" w:sz="0" w:space="0" w:color="auto"/>
          </w:divBdr>
        </w:div>
        <w:div w:id="859977536">
          <w:marLeft w:val="547"/>
          <w:marRight w:val="0"/>
          <w:marTop w:val="67"/>
          <w:marBottom w:val="0"/>
          <w:divBdr>
            <w:top w:val="none" w:sz="0" w:space="0" w:color="auto"/>
            <w:left w:val="none" w:sz="0" w:space="0" w:color="auto"/>
            <w:bottom w:val="none" w:sz="0" w:space="0" w:color="auto"/>
            <w:right w:val="none" w:sz="0" w:space="0" w:color="auto"/>
          </w:divBdr>
        </w:div>
        <w:div w:id="516383155">
          <w:marLeft w:val="547"/>
          <w:marRight w:val="0"/>
          <w:marTop w:val="67"/>
          <w:marBottom w:val="0"/>
          <w:divBdr>
            <w:top w:val="none" w:sz="0" w:space="0" w:color="auto"/>
            <w:left w:val="none" w:sz="0" w:space="0" w:color="auto"/>
            <w:bottom w:val="none" w:sz="0" w:space="0" w:color="auto"/>
            <w:right w:val="none" w:sz="0" w:space="0" w:color="auto"/>
          </w:divBdr>
        </w:div>
        <w:div w:id="1184444135">
          <w:marLeft w:val="547"/>
          <w:marRight w:val="0"/>
          <w:marTop w:val="67"/>
          <w:marBottom w:val="0"/>
          <w:divBdr>
            <w:top w:val="none" w:sz="0" w:space="0" w:color="auto"/>
            <w:left w:val="none" w:sz="0" w:space="0" w:color="auto"/>
            <w:bottom w:val="none" w:sz="0" w:space="0" w:color="auto"/>
            <w:right w:val="none" w:sz="0" w:space="0" w:color="auto"/>
          </w:divBdr>
        </w:div>
      </w:divsChild>
    </w:div>
    <w:div w:id="1716849771">
      <w:bodyDiv w:val="1"/>
      <w:marLeft w:val="0"/>
      <w:marRight w:val="0"/>
      <w:marTop w:val="0"/>
      <w:marBottom w:val="0"/>
      <w:divBdr>
        <w:top w:val="none" w:sz="0" w:space="0" w:color="auto"/>
        <w:left w:val="none" w:sz="0" w:space="0" w:color="auto"/>
        <w:bottom w:val="none" w:sz="0" w:space="0" w:color="auto"/>
        <w:right w:val="none" w:sz="0" w:space="0" w:color="auto"/>
      </w:divBdr>
      <w:divsChild>
        <w:div w:id="1705598739">
          <w:marLeft w:val="547"/>
          <w:marRight w:val="0"/>
          <w:marTop w:val="67"/>
          <w:marBottom w:val="0"/>
          <w:divBdr>
            <w:top w:val="none" w:sz="0" w:space="0" w:color="auto"/>
            <w:left w:val="none" w:sz="0" w:space="0" w:color="auto"/>
            <w:bottom w:val="none" w:sz="0" w:space="0" w:color="auto"/>
            <w:right w:val="none" w:sz="0" w:space="0" w:color="auto"/>
          </w:divBdr>
        </w:div>
        <w:div w:id="2094274221">
          <w:marLeft w:val="547"/>
          <w:marRight w:val="0"/>
          <w:marTop w:val="67"/>
          <w:marBottom w:val="0"/>
          <w:divBdr>
            <w:top w:val="none" w:sz="0" w:space="0" w:color="auto"/>
            <w:left w:val="none" w:sz="0" w:space="0" w:color="auto"/>
            <w:bottom w:val="none" w:sz="0" w:space="0" w:color="auto"/>
            <w:right w:val="none" w:sz="0" w:space="0" w:color="auto"/>
          </w:divBdr>
        </w:div>
        <w:div w:id="49966081">
          <w:marLeft w:val="547"/>
          <w:marRight w:val="0"/>
          <w:marTop w:val="67"/>
          <w:marBottom w:val="0"/>
          <w:divBdr>
            <w:top w:val="none" w:sz="0" w:space="0" w:color="auto"/>
            <w:left w:val="none" w:sz="0" w:space="0" w:color="auto"/>
            <w:bottom w:val="none" w:sz="0" w:space="0" w:color="auto"/>
            <w:right w:val="none" w:sz="0" w:space="0" w:color="auto"/>
          </w:divBdr>
        </w:div>
        <w:div w:id="2079395482">
          <w:marLeft w:val="547"/>
          <w:marRight w:val="0"/>
          <w:marTop w:val="67"/>
          <w:marBottom w:val="0"/>
          <w:divBdr>
            <w:top w:val="none" w:sz="0" w:space="0" w:color="auto"/>
            <w:left w:val="none" w:sz="0" w:space="0" w:color="auto"/>
            <w:bottom w:val="none" w:sz="0" w:space="0" w:color="auto"/>
            <w:right w:val="none" w:sz="0" w:space="0" w:color="auto"/>
          </w:divBdr>
        </w:div>
        <w:div w:id="609507476">
          <w:marLeft w:val="547"/>
          <w:marRight w:val="0"/>
          <w:marTop w:val="67"/>
          <w:marBottom w:val="0"/>
          <w:divBdr>
            <w:top w:val="none" w:sz="0" w:space="0" w:color="auto"/>
            <w:left w:val="none" w:sz="0" w:space="0" w:color="auto"/>
            <w:bottom w:val="none" w:sz="0" w:space="0" w:color="auto"/>
            <w:right w:val="none" w:sz="0" w:space="0" w:color="auto"/>
          </w:divBdr>
        </w:div>
        <w:div w:id="1413237424">
          <w:marLeft w:val="547"/>
          <w:marRight w:val="0"/>
          <w:marTop w:val="67"/>
          <w:marBottom w:val="0"/>
          <w:divBdr>
            <w:top w:val="none" w:sz="0" w:space="0" w:color="auto"/>
            <w:left w:val="none" w:sz="0" w:space="0" w:color="auto"/>
            <w:bottom w:val="none" w:sz="0" w:space="0" w:color="auto"/>
            <w:right w:val="none" w:sz="0" w:space="0" w:color="auto"/>
          </w:divBdr>
        </w:div>
        <w:div w:id="1320502180">
          <w:marLeft w:val="547"/>
          <w:marRight w:val="0"/>
          <w:marTop w:val="67"/>
          <w:marBottom w:val="0"/>
          <w:divBdr>
            <w:top w:val="none" w:sz="0" w:space="0" w:color="auto"/>
            <w:left w:val="none" w:sz="0" w:space="0" w:color="auto"/>
            <w:bottom w:val="none" w:sz="0" w:space="0" w:color="auto"/>
            <w:right w:val="none" w:sz="0" w:space="0" w:color="auto"/>
          </w:divBdr>
        </w:div>
        <w:div w:id="296878549">
          <w:marLeft w:val="547"/>
          <w:marRight w:val="0"/>
          <w:marTop w:val="67"/>
          <w:marBottom w:val="0"/>
          <w:divBdr>
            <w:top w:val="none" w:sz="0" w:space="0" w:color="auto"/>
            <w:left w:val="none" w:sz="0" w:space="0" w:color="auto"/>
            <w:bottom w:val="none" w:sz="0" w:space="0" w:color="auto"/>
            <w:right w:val="none" w:sz="0" w:space="0" w:color="auto"/>
          </w:divBdr>
        </w:div>
        <w:div w:id="1618677571">
          <w:marLeft w:val="547"/>
          <w:marRight w:val="0"/>
          <w:marTop w:val="67"/>
          <w:marBottom w:val="0"/>
          <w:divBdr>
            <w:top w:val="none" w:sz="0" w:space="0" w:color="auto"/>
            <w:left w:val="none" w:sz="0" w:space="0" w:color="auto"/>
            <w:bottom w:val="none" w:sz="0" w:space="0" w:color="auto"/>
            <w:right w:val="none" w:sz="0" w:space="0" w:color="auto"/>
          </w:divBdr>
        </w:div>
        <w:div w:id="2106799989">
          <w:marLeft w:val="547"/>
          <w:marRight w:val="0"/>
          <w:marTop w:val="67"/>
          <w:marBottom w:val="0"/>
          <w:divBdr>
            <w:top w:val="none" w:sz="0" w:space="0" w:color="auto"/>
            <w:left w:val="none" w:sz="0" w:space="0" w:color="auto"/>
            <w:bottom w:val="none" w:sz="0" w:space="0" w:color="auto"/>
            <w:right w:val="none" w:sz="0" w:space="0" w:color="auto"/>
          </w:divBdr>
        </w:div>
        <w:div w:id="651563995">
          <w:marLeft w:val="547"/>
          <w:marRight w:val="0"/>
          <w:marTop w:val="67"/>
          <w:marBottom w:val="0"/>
          <w:divBdr>
            <w:top w:val="none" w:sz="0" w:space="0" w:color="auto"/>
            <w:left w:val="none" w:sz="0" w:space="0" w:color="auto"/>
            <w:bottom w:val="none" w:sz="0" w:space="0" w:color="auto"/>
            <w:right w:val="none" w:sz="0" w:space="0" w:color="auto"/>
          </w:divBdr>
        </w:div>
        <w:div w:id="1161506701">
          <w:marLeft w:val="547"/>
          <w:marRight w:val="0"/>
          <w:marTop w:val="67"/>
          <w:marBottom w:val="0"/>
          <w:divBdr>
            <w:top w:val="none" w:sz="0" w:space="0" w:color="auto"/>
            <w:left w:val="none" w:sz="0" w:space="0" w:color="auto"/>
            <w:bottom w:val="none" w:sz="0" w:space="0" w:color="auto"/>
            <w:right w:val="none" w:sz="0" w:space="0" w:color="auto"/>
          </w:divBdr>
        </w:div>
        <w:div w:id="1342200595">
          <w:marLeft w:val="547"/>
          <w:marRight w:val="0"/>
          <w:marTop w:val="67"/>
          <w:marBottom w:val="0"/>
          <w:divBdr>
            <w:top w:val="none" w:sz="0" w:space="0" w:color="auto"/>
            <w:left w:val="none" w:sz="0" w:space="0" w:color="auto"/>
            <w:bottom w:val="none" w:sz="0" w:space="0" w:color="auto"/>
            <w:right w:val="none" w:sz="0" w:space="0" w:color="auto"/>
          </w:divBdr>
        </w:div>
        <w:div w:id="157113304">
          <w:marLeft w:val="547"/>
          <w:marRight w:val="0"/>
          <w:marTop w:val="67"/>
          <w:marBottom w:val="0"/>
          <w:divBdr>
            <w:top w:val="none" w:sz="0" w:space="0" w:color="auto"/>
            <w:left w:val="none" w:sz="0" w:space="0" w:color="auto"/>
            <w:bottom w:val="none" w:sz="0" w:space="0" w:color="auto"/>
            <w:right w:val="none" w:sz="0" w:space="0" w:color="auto"/>
          </w:divBdr>
        </w:div>
        <w:div w:id="280844024">
          <w:marLeft w:val="547"/>
          <w:marRight w:val="0"/>
          <w:marTop w:val="67"/>
          <w:marBottom w:val="0"/>
          <w:divBdr>
            <w:top w:val="none" w:sz="0" w:space="0" w:color="auto"/>
            <w:left w:val="none" w:sz="0" w:space="0" w:color="auto"/>
            <w:bottom w:val="none" w:sz="0" w:space="0" w:color="auto"/>
            <w:right w:val="none" w:sz="0" w:space="0" w:color="auto"/>
          </w:divBdr>
        </w:div>
        <w:div w:id="202256095">
          <w:marLeft w:val="547"/>
          <w:marRight w:val="0"/>
          <w:marTop w:val="67"/>
          <w:marBottom w:val="0"/>
          <w:divBdr>
            <w:top w:val="none" w:sz="0" w:space="0" w:color="auto"/>
            <w:left w:val="none" w:sz="0" w:space="0" w:color="auto"/>
            <w:bottom w:val="none" w:sz="0" w:space="0" w:color="auto"/>
            <w:right w:val="none" w:sz="0" w:space="0" w:color="auto"/>
          </w:divBdr>
        </w:div>
        <w:div w:id="1158763300">
          <w:marLeft w:val="547"/>
          <w:marRight w:val="0"/>
          <w:marTop w:val="67"/>
          <w:marBottom w:val="0"/>
          <w:divBdr>
            <w:top w:val="none" w:sz="0" w:space="0" w:color="auto"/>
            <w:left w:val="none" w:sz="0" w:space="0" w:color="auto"/>
            <w:bottom w:val="none" w:sz="0" w:space="0" w:color="auto"/>
            <w:right w:val="none" w:sz="0" w:space="0" w:color="auto"/>
          </w:divBdr>
        </w:div>
        <w:div w:id="484510690">
          <w:marLeft w:val="547"/>
          <w:marRight w:val="0"/>
          <w:marTop w:val="67"/>
          <w:marBottom w:val="0"/>
          <w:divBdr>
            <w:top w:val="none" w:sz="0" w:space="0" w:color="auto"/>
            <w:left w:val="none" w:sz="0" w:space="0" w:color="auto"/>
            <w:bottom w:val="none" w:sz="0" w:space="0" w:color="auto"/>
            <w:right w:val="none" w:sz="0" w:space="0" w:color="auto"/>
          </w:divBdr>
        </w:div>
      </w:divsChild>
    </w:div>
    <w:div w:id="2062703781">
      <w:bodyDiv w:val="1"/>
      <w:marLeft w:val="0"/>
      <w:marRight w:val="0"/>
      <w:marTop w:val="0"/>
      <w:marBottom w:val="0"/>
      <w:divBdr>
        <w:top w:val="none" w:sz="0" w:space="0" w:color="auto"/>
        <w:left w:val="none" w:sz="0" w:space="0" w:color="auto"/>
        <w:bottom w:val="none" w:sz="0" w:space="0" w:color="auto"/>
        <w:right w:val="none" w:sz="0" w:space="0" w:color="auto"/>
      </w:divBdr>
      <w:divsChild>
        <w:div w:id="639071383">
          <w:marLeft w:val="547"/>
          <w:marRight w:val="0"/>
          <w:marTop w:val="77"/>
          <w:marBottom w:val="0"/>
          <w:divBdr>
            <w:top w:val="none" w:sz="0" w:space="0" w:color="auto"/>
            <w:left w:val="none" w:sz="0" w:space="0" w:color="auto"/>
            <w:bottom w:val="none" w:sz="0" w:space="0" w:color="auto"/>
            <w:right w:val="none" w:sz="0" w:space="0" w:color="auto"/>
          </w:divBdr>
        </w:div>
        <w:div w:id="18820035">
          <w:marLeft w:val="547"/>
          <w:marRight w:val="0"/>
          <w:marTop w:val="77"/>
          <w:marBottom w:val="0"/>
          <w:divBdr>
            <w:top w:val="none" w:sz="0" w:space="0" w:color="auto"/>
            <w:left w:val="none" w:sz="0" w:space="0" w:color="auto"/>
            <w:bottom w:val="none" w:sz="0" w:space="0" w:color="auto"/>
            <w:right w:val="none" w:sz="0" w:space="0" w:color="auto"/>
          </w:divBdr>
        </w:div>
        <w:div w:id="2055959518">
          <w:marLeft w:val="547"/>
          <w:marRight w:val="0"/>
          <w:marTop w:val="77"/>
          <w:marBottom w:val="0"/>
          <w:divBdr>
            <w:top w:val="none" w:sz="0" w:space="0" w:color="auto"/>
            <w:left w:val="none" w:sz="0" w:space="0" w:color="auto"/>
            <w:bottom w:val="none" w:sz="0" w:space="0" w:color="auto"/>
            <w:right w:val="none" w:sz="0" w:space="0" w:color="auto"/>
          </w:divBdr>
        </w:div>
        <w:div w:id="838495767">
          <w:marLeft w:val="547"/>
          <w:marRight w:val="0"/>
          <w:marTop w:val="77"/>
          <w:marBottom w:val="0"/>
          <w:divBdr>
            <w:top w:val="none" w:sz="0" w:space="0" w:color="auto"/>
            <w:left w:val="none" w:sz="0" w:space="0" w:color="auto"/>
            <w:bottom w:val="none" w:sz="0" w:space="0" w:color="auto"/>
            <w:right w:val="none" w:sz="0" w:space="0" w:color="auto"/>
          </w:divBdr>
        </w:div>
        <w:div w:id="205142746">
          <w:marLeft w:val="547"/>
          <w:marRight w:val="0"/>
          <w:marTop w:val="77"/>
          <w:marBottom w:val="0"/>
          <w:divBdr>
            <w:top w:val="none" w:sz="0" w:space="0" w:color="auto"/>
            <w:left w:val="none" w:sz="0" w:space="0" w:color="auto"/>
            <w:bottom w:val="none" w:sz="0" w:space="0" w:color="auto"/>
            <w:right w:val="none" w:sz="0" w:space="0" w:color="auto"/>
          </w:divBdr>
        </w:div>
        <w:div w:id="1382482837">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5323</Words>
  <Characters>30346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Admin</cp:lastModifiedBy>
  <cp:revision>2</cp:revision>
  <dcterms:created xsi:type="dcterms:W3CDTF">2016-02-03T16:06:00Z</dcterms:created>
  <dcterms:modified xsi:type="dcterms:W3CDTF">2016-02-03T16:06:00Z</dcterms:modified>
</cp:coreProperties>
</file>